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64D" w:rsidRDefault="00B3764D">
      <w:pPr>
        <w:rPr>
          <w:b/>
          <w:sz w:val="40"/>
          <w:szCs w:val="40"/>
          <w:lang w:val="da-DK"/>
        </w:rPr>
      </w:pPr>
      <w:bookmarkStart w:id="0" w:name="_GoBack"/>
      <w:bookmarkEnd w:id="0"/>
      <w:r w:rsidRPr="00B3764D">
        <w:rPr>
          <w:b/>
          <w:sz w:val="40"/>
          <w:szCs w:val="40"/>
          <w:lang w:val="da-DK"/>
        </w:rPr>
        <w:t xml:space="preserve">Hemmeligholdelsesaftale </w:t>
      </w:r>
    </w:p>
    <w:p w:rsidR="00B01FA0" w:rsidRPr="00B3764D" w:rsidRDefault="00B3764D">
      <w:pPr>
        <w:rPr>
          <w:b/>
          <w:sz w:val="28"/>
          <w:szCs w:val="28"/>
          <w:lang w:val="da-DK"/>
        </w:rPr>
      </w:pPr>
      <w:r w:rsidRPr="00B3764D">
        <w:rPr>
          <w:b/>
          <w:sz w:val="28"/>
          <w:szCs w:val="28"/>
          <w:lang w:val="da-DK"/>
        </w:rPr>
        <w:t xml:space="preserve">(Gensidig udveksling af informationer) </w:t>
      </w:r>
    </w:p>
    <w:p w:rsidR="00A1202B" w:rsidRPr="00B3764D" w:rsidRDefault="00A1202B">
      <w:pPr>
        <w:rPr>
          <w:b/>
          <w:sz w:val="40"/>
          <w:szCs w:val="40"/>
          <w:lang w:val="da-DK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253"/>
        <w:gridCol w:w="498"/>
        <w:gridCol w:w="5877"/>
      </w:tblGrid>
      <w:tr w:rsidR="00B6420F" w:rsidRPr="00F57C5B" w:rsidTr="009F2510">
        <w:tc>
          <w:tcPr>
            <w:tcW w:w="2547" w:type="dxa"/>
          </w:tcPr>
          <w:p w:rsidR="009E1BF5" w:rsidRPr="00B3764D" w:rsidRDefault="009E1BF5">
            <w:pPr>
              <w:rPr>
                <w:lang w:val="da-DK"/>
              </w:rPr>
            </w:pPr>
          </w:p>
          <w:p w:rsidR="00B6420F" w:rsidRPr="00B3764D" w:rsidRDefault="00B3764D" w:rsidP="009E1BF5">
            <w:pPr>
              <w:pStyle w:val="Listeafsnit"/>
              <w:numPr>
                <w:ilvl w:val="0"/>
                <w:numId w:val="2"/>
              </w:numPr>
              <w:rPr>
                <w:lang w:val="da-DK"/>
              </w:rPr>
            </w:pPr>
            <w:r w:rsidRPr="00B3764D">
              <w:rPr>
                <w:lang w:val="da-DK"/>
              </w:rPr>
              <w:t>Parterne</w:t>
            </w:r>
          </w:p>
          <w:p w:rsidR="00B6420F" w:rsidRPr="00B3764D" w:rsidRDefault="00B6420F">
            <w:pPr>
              <w:rPr>
                <w:lang w:val="da-DK"/>
              </w:rPr>
            </w:pPr>
          </w:p>
          <w:p w:rsidR="00B6420F" w:rsidRPr="00B3764D" w:rsidRDefault="00B6420F">
            <w:pPr>
              <w:rPr>
                <w:lang w:val="da-DK"/>
              </w:rPr>
            </w:pPr>
          </w:p>
          <w:p w:rsidR="00B6420F" w:rsidRPr="00B3764D" w:rsidRDefault="00B6420F">
            <w:pPr>
              <w:rPr>
                <w:lang w:val="da-DK"/>
              </w:rPr>
            </w:pPr>
          </w:p>
          <w:p w:rsidR="00B6420F" w:rsidRPr="00B3764D" w:rsidRDefault="00B6420F">
            <w:pPr>
              <w:rPr>
                <w:lang w:val="da-DK"/>
              </w:rPr>
            </w:pPr>
          </w:p>
          <w:p w:rsidR="00B6420F" w:rsidRPr="00B3764D" w:rsidRDefault="00B6420F">
            <w:pPr>
              <w:rPr>
                <w:lang w:val="da-DK"/>
              </w:rPr>
            </w:pPr>
          </w:p>
        </w:tc>
        <w:tc>
          <w:tcPr>
            <w:tcW w:w="567" w:type="dxa"/>
          </w:tcPr>
          <w:p w:rsidR="00B6420F" w:rsidRPr="00B3764D" w:rsidRDefault="00B6420F">
            <w:pPr>
              <w:rPr>
                <w:lang w:val="da-DK"/>
              </w:rPr>
            </w:pPr>
          </w:p>
        </w:tc>
        <w:tc>
          <w:tcPr>
            <w:tcW w:w="6514" w:type="dxa"/>
            <w:shd w:val="clear" w:color="auto" w:fill="auto"/>
          </w:tcPr>
          <w:p w:rsidR="009E1BF5" w:rsidRPr="00097BE3" w:rsidRDefault="009E1BF5" w:rsidP="009D320C">
            <w:pPr>
              <w:pStyle w:val="Default"/>
              <w:spacing w:line="360" w:lineRule="auto"/>
              <w:ind w:firstLine="0"/>
              <w:rPr>
                <w:sz w:val="18"/>
                <w:szCs w:val="18"/>
                <w:lang w:val="da-DK"/>
              </w:rPr>
            </w:pPr>
          </w:p>
          <w:p w:rsidR="009D320C" w:rsidRPr="00097BE3" w:rsidRDefault="00B3764D" w:rsidP="009D320C">
            <w:pPr>
              <w:pStyle w:val="Default"/>
              <w:spacing w:line="360" w:lineRule="auto"/>
              <w:ind w:firstLine="0"/>
              <w:rPr>
                <w:sz w:val="18"/>
                <w:szCs w:val="18"/>
                <w:lang w:val="da-DK"/>
              </w:rPr>
            </w:pPr>
            <w:r w:rsidRPr="00097BE3">
              <w:rPr>
                <w:sz w:val="18"/>
                <w:szCs w:val="18"/>
                <w:lang w:val="da-DK"/>
              </w:rPr>
              <w:t>Parterne er</w:t>
            </w:r>
            <w:r w:rsidR="009D320C" w:rsidRPr="00097BE3">
              <w:rPr>
                <w:sz w:val="18"/>
                <w:szCs w:val="18"/>
                <w:lang w:val="da-DK"/>
              </w:rPr>
              <w:t xml:space="preserve">; </w:t>
            </w:r>
          </w:p>
          <w:p w:rsidR="009D320C" w:rsidRPr="00097BE3" w:rsidRDefault="009D320C" w:rsidP="009D320C">
            <w:pPr>
              <w:pStyle w:val="Default"/>
              <w:spacing w:line="360" w:lineRule="auto"/>
              <w:ind w:firstLine="0"/>
              <w:rPr>
                <w:sz w:val="18"/>
                <w:szCs w:val="18"/>
                <w:lang w:val="da-DK"/>
              </w:rPr>
            </w:pPr>
          </w:p>
          <w:p w:rsidR="00626A7F" w:rsidRPr="00097BE3" w:rsidRDefault="004B32F9" w:rsidP="009D320C">
            <w:pPr>
              <w:pStyle w:val="Default"/>
              <w:numPr>
                <w:ilvl w:val="0"/>
                <w:numId w:val="1"/>
              </w:numPr>
              <w:spacing w:line="360" w:lineRule="auto"/>
              <w:ind w:hanging="1080"/>
              <w:rPr>
                <w:sz w:val="18"/>
                <w:szCs w:val="18"/>
                <w:lang w:val="da-DK"/>
              </w:rPr>
            </w:pPr>
            <w:r w:rsidRPr="00097BE3">
              <w:rPr>
                <w:sz w:val="18"/>
                <w:szCs w:val="18"/>
                <w:lang w:val="da-DK"/>
              </w:rPr>
              <w:t>Aarhus Universitet</w:t>
            </w:r>
            <w:r w:rsidR="009D320C" w:rsidRPr="00097BE3">
              <w:rPr>
                <w:sz w:val="18"/>
                <w:szCs w:val="18"/>
                <w:lang w:val="da-DK"/>
              </w:rPr>
              <w:br/>
            </w:r>
            <w:r w:rsidRPr="00097BE3">
              <w:rPr>
                <w:sz w:val="18"/>
                <w:szCs w:val="18"/>
                <w:highlight w:val="yellow"/>
                <w:lang w:val="da-DK"/>
              </w:rPr>
              <w:t>[Indsæt institutnavn</w:t>
            </w:r>
            <w:r w:rsidR="00626A7F" w:rsidRPr="00097BE3">
              <w:rPr>
                <w:sz w:val="18"/>
                <w:szCs w:val="18"/>
                <w:highlight w:val="yellow"/>
                <w:lang w:val="da-DK"/>
              </w:rPr>
              <w:t>]</w:t>
            </w:r>
          </w:p>
          <w:p w:rsidR="00D8254A" w:rsidRPr="00097BE3" w:rsidRDefault="00D8254A" w:rsidP="00D8254A">
            <w:pPr>
              <w:pStyle w:val="Default"/>
              <w:spacing w:line="360" w:lineRule="auto"/>
              <w:ind w:left="1080" w:firstLine="0"/>
              <w:rPr>
                <w:sz w:val="18"/>
                <w:szCs w:val="18"/>
                <w:lang w:val="da-DK"/>
              </w:rPr>
            </w:pPr>
            <w:r w:rsidRPr="00097BE3">
              <w:rPr>
                <w:sz w:val="18"/>
                <w:szCs w:val="18"/>
                <w:lang w:val="da-DK"/>
              </w:rPr>
              <w:t>CVR nr. 31 11 91 03</w:t>
            </w:r>
          </w:p>
          <w:p w:rsidR="009D320C" w:rsidRPr="00097BE3" w:rsidRDefault="009D320C" w:rsidP="005E4B59">
            <w:pPr>
              <w:pStyle w:val="Default"/>
              <w:spacing w:line="360" w:lineRule="auto"/>
              <w:ind w:left="1080" w:firstLine="0"/>
              <w:rPr>
                <w:sz w:val="18"/>
                <w:szCs w:val="18"/>
                <w:lang w:val="da-DK"/>
              </w:rPr>
            </w:pPr>
            <w:r w:rsidRPr="00097BE3">
              <w:rPr>
                <w:sz w:val="18"/>
                <w:szCs w:val="18"/>
                <w:lang w:val="da-DK"/>
              </w:rPr>
              <w:t>Nordre R</w:t>
            </w:r>
            <w:r w:rsidR="004B32F9" w:rsidRPr="00097BE3">
              <w:rPr>
                <w:sz w:val="18"/>
                <w:szCs w:val="18"/>
                <w:lang w:val="da-DK"/>
              </w:rPr>
              <w:t>inggade 1</w:t>
            </w:r>
            <w:r w:rsidR="004B32F9" w:rsidRPr="00097BE3">
              <w:rPr>
                <w:sz w:val="18"/>
                <w:szCs w:val="18"/>
                <w:lang w:val="da-DK"/>
              </w:rPr>
              <w:br/>
              <w:t>8000 Aarhus C</w:t>
            </w:r>
            <w:r w:rsidRPr="00097BE3">
              <w:rPr>
                <w:sz w:val="18"/>
                <w:szCs w:val="18"/>
                <w:lang w:val="da-DK"/>
              </w:rPr>
              <w:br/>
              <w:t xml:space="preserve">("AU") </w:t>
            </w:r>
          </w:p>
          <w:p w:rsidR="009D320C" w:rsidRPr="00097BE3" w:rsidRDefault="009D320C" w:rsidP="009D320C">
            <w:pPr>
              <w:pStyle w:val="Default"/>
              <w:spacing w:line="360" w:lineRule="auto"/>
              <w:ind w:left="1080" w:firstLine="0"/>
              <w:rPr>
                <w:sz w:val="18"/>
                <w:szCs w:val="18"/>
                <w:lang w:val="da-DK"/>
              </w:rPr>
            </w:pPr>
          </w:p>
          <w:p w:rsidR="00EE402A" w:rsidRPr="00097BE3" w:rsidRDefault="00EE402A" w:rsidP="009D320C">
            <w:pPr>
              <w:pStyle w:val="Default"/>
              <w:spacing w:line="360" w:lineRule="auto"/>
              <w:ind w:left="1080" w:firstLine="0"/>
              <w:rPr>
                <w:sz w:val="18"/>
                <w:szCs w:val="18"/>
                <w:lang w:val="da-DK"/>
              </w:rPr>
            </w:pPr>
          </w:p>
          <w:p w:rsidR="005E4B59" w:rsidRPr="00097BE3" w:rsidRDefault="009F2510" w:rsidP="009D320C">
            <w:pPr>
              <w:pStyle w:val="Default"/>
              <w:spacing w:line="360" w:lineRule="auto"/>
              <w:ind w:left="1080" w:firstLine="0"/>
              <w:rPr>
                <w:sz w:val="18"/>
                <w:szCs w:val="18"/>
                <w:lang w:val="da-DK"/>
              </w:rPr>
            </w:pPr>
            <w:r w:rsidRPr="00097BE3">
              <w:rPr>
                <w:sz w:val="18"/>
                <w:szCs w:val="18"/>
                <w:lang w:val="da-DK"/>
              </w:rPr>
              <w:t>O</w:t>
            </w:r>
            <w:r w:rsidR="004B32F9" w:rsidRPr="00097BE3">
              <w:rPr>
                <w:sz w:val="18"/>
                <w:szCs w:val="18"/>
                <w:lang w:val="da-DK"/>
              </w:rPr>
              <w:t>g</w:t>
            </w:r>
          </w:p>
          <w:p w:rsidR="009F2510" w:rsidRPr="00097BE3" w:rsidRDefault="009F2510" w:rsidP="009D320C">
            <w:pPr>
              <w:pStyle w:val="Default"/>
              <w:spacing w:line="360" w:lineRule="auto"/>
              <w:ind w:left="1080" w:firstLine="0"/>
              <w:rPr>
                <w:sz w:val="18"/>
                <w:szCs w:val="18"/>
                <w:lang w:val="da-DK"/>
              </w:rPr>
            </w:pPr>
          </w:p>
          <w:p w:rsidR="009F2510" w:rsidRPr="00097BE3" w:rsidRDefault="00D8254A" w:rsidP="009F2510">
            <w:pPr>
              <w:pStyle w:val="Default"/>
              <w:numPr>
                <w:ilvl w:val="0"/>
                <w:numId w:val="1"/>
              </w:numPr>
              <w:spacing w:line="360" w:lineRule="auto"/>
              <w:ind w:hanging="1080"/>
              <w:rPr>
                <w:sz w:val="18"/>
                <w:szCs w:val="18"/>
                <w:lang w:val="da-DK"/>
              </w:rPr>
            </w:pPr>
            <w:r w:rsidRPr="00097BE3">
              <w:rPr>
                <w:color w:val="auto"/>
                <w:sz w:val="18"/>
                <w:szCs w:val="18"/>
                <w:highlight w:val="lightGray"/>
                <w:lang w:val="da-DK"/>
              </w:rPr>
              <w:t>INDSÆT VIRKSOMHEDENS NAVN</w:t>
            </w:r>
            <w:r w:rsidR="009F2510" w:rsidRPr="00097BE3">
              <w:rPr>
                <w:sz w:val="18"/>
                <w:szCs w:val="18"/>
                <w:lang w:val="da-DK"/>
              </w:rPr>
              <w:br/>
            </w:r>
            <w:r w:rsidR="009F2510" w:rsidRPr="00097BE3">
              <w:rPr>
                <w:sz w:val="18"/>
                <w:szCs w:val="18"/>
                <w:highlight w:val="lightGray"/>
                <w:lang w:val="da-DK"/>
              </w:rPr>
              <w:fldChar w:fldCharType="begin">
                <w:ffData>
                  <w:name w:val="Tekst4"/>
                  <w:enabled/>
                  <w:calcOnExit w:val="0"/>
                  <w:textInput>
                    <w:default w:val="CVR NR."/>
                  </w:textInput>
                </w:ffData>
              </w:fldChar>
            </w:r>
            <w:bookmarkStart w:id="1" w:name="Tekst4"/>
            <w:r w:rsidR="009F2510" w:rsidRPr="00097BE3">
              <w:rPr>
                <w:sz w:val="18"/>
                <w:szCs w:val="18"/>
                <w:highlight w:val="lightGray"/>
                <w:lang w:val="da-DK"/>
              </w:rPr>
              <w:instrText xml:space="preserve"> FORMTEXT </w:instrText>
            </w:r>
            <w:r w:rsidR="009F2510" w:rsidRPr="00097BE3">
              <w:rPr>
                <w:sz w:val="18"/>
                <w:szCs w:val="18"/>
                <w:highlight w:val="lightGray"/>
                <w:lang w:val="da-DK"/>
              </w:rPr>
            </w:r>
            <w:r w:rsidR="009F2510" w:rsidRPr="00097BE3">
              <w:rPr>
                <w:sz w:val="18"/>
                <w:szCs w:val="18"/>
                <w:highlight w:val="lightGray"/>
                <w:lang w:val="da-DK"/>
              </w:rPr>
              <w:fldChar w:fldCharType="separate"/>
            </w:r>
            <w:r w:rsidR="009F2510" w:rsidRPr="00097BE3">
              <w:rPr>
                <w:noProof/>
                <w:sz w:val="18"/>
                <w:szCs w:val="18"/>
                <w:highlight w:val="lightGray"/>
                <w:lang w:val="da-DK"/>
              </w:rPr>
              <w:t>CVR NR.</w:t>
            </w:r>
            <w:r w:rsidR="009F2510" w:rsidRPr="00097BE3">
              <w:rPr>
                <w:sz w:val="18"/>
                <w:szCs w:val="18"/>
                <w:highlight w:val="lightGray"/>
                <w:lang w:val="da-DK"/>
              </w:rPr>
              <w:fldChar w:fldCharType="end"/>
            </w:r>
            <w:bookmarkEnd w:id="1"/>
            <w:r w:rsidR="009F2510" w:rsidRPr="00097BE3">
              <w:rPr>
                <w:sz w:val="18"/>
                <w:szCs w:val="18"/>
                <w:highlight w:val="lightGray"/>
                <w:lang w:val="da-DK"/>
              </w:rPr>
              <w:br/>
            </w:r>
            <w:r w:rsidR="009F2510" w:rsidRPr="00097BE3">
              <w:rPr>
                <w:sz w:val="18"/>
                <w:szCs w:val="18"/>
                <w:highlight w:val="lightGray"/>
                <w:lang w:val="da-DK"/>
              </w:rPr>
              <w:fldChar w:fldCharType="begin">
                <w:ffData>
                  <w:name w:val="Tekst5"/>
                  <w:enabled/>
                  <w:calcOnExit w:val="0"/>
                  <w:textInput>
                    <w:default w:val="ADDRESSE "/>
                  </w:textInput>
                </w:ffData>
              </w:fldChar>
            </w:r>
            <w:bookmarkStart w:id="2" w:name="Tekst5"/>
            <w:r w:rsidR="009F2510" w:rsidRPr="00097BE3">
              <w:rPr>
                <w:sz w:val="18"/>
                <w:szCs w:val="18"/>
                <w:highlight w:val="lightGray"/>
                <w:lang w:val="da-DK"/>
              </w:rPr>
              <w:instrText xml:space="preserve"> FORMTEXT </w:instrText>
            </w:r>
            <w:r w:rsidR="009F2510" w:rsidRPr="00097BE3">
              <w:rPr>
                <w:sz w:val="18"/>
                <w:szCs w:val="18"/>
                <w:highlight w:val="lightGray"/>
                <w:lang w:val="da-DK"/>
              </w:rPr>
            </w:r>
            <w:r w:rsidR="009F2510" w:rsidRPr="00097BE3">
              <w:rPr>
                <w:sz w:val="18"/>
                <w:szCs w:val="18"/>
                <w:highlight w:val="lightGray"/>
                <w:lang w:val="da-DK"/>
              </w:rPr>
              <w:fldChar w:fldCharType="separate"/>
            </w:r>
            <w:r w:rsidR="009F2510" w:rsidRPr="00097BE3">
              <w:rPr>
                <w:noProof/>
                <w:sz w:val="18"/>
                <w:szCs w:val="18"/>
                <w:highlight w:val="lightGray"/>
                <w:lang w:val="da-DK"/>
              </w:rPr>
              <w:t xml:space="preserve">ADDRESSE </w:t>
            </w:r>
            <w:r w:rsidR="009F2510" w:rsidRPr="00097BE3">
              <w:rPr>
                <w:sz w:val="18"/>
                <w:szCs w:val="18"/>
                <w:highlight w:val="lightGray"/>
                <w:lang w:val="da-DK"/>
              </w:rPr>
              <w:fldChar w:fldCharType="end"/>
            </w:r>
            <w:bookmarkEnd w:id="2"/>
            <w:r w:rsidR="009F2510" w:rsidRPr="00097BE3">
              <w:rPr>
                <w:sz w:val="18"/>
                <w:szCs w:val="18"/>
                <w:highlight w:val="lightGray"/>
                <w:lang w:val="da-DK"/>
              </w:rPr>
              <w:br/>
            </w:r>
            <w:r w:rsidR="009F2510" w:rsidRPr="00097BE3">
              <w:rPr>
                <w:sz w:val="18"/>
                <w:szCs w:val="18"/>
                <w:highlight w:val="lightGray"/>
                <w:lang w:val="da-DK"/>
              </w:rPr>
              <w:fldChar w:fldCharType="begin">
                <w:ffData>
                  <w:name w:val="Tekst8"/>
                  <w:enabled/>
                  <w:calcOnExit w:val="0"/>
                  <w:textInput>
                    <w:default w:val="POSTNUMMER OG BY"/>
                  </w:textInput>
                </w:ffData>
              </w:fldChar>
            </w:r>
            <w:bookmarkStart w:id="3" w:name="Tekst8"/>
            <w:r w:rsidR="009F2510" w:rsidRPr="00097BE3">
              <w:rPr>
                <w:sz w:val="18"/>
                <w:szCs w:val="18"/>
                <w:highlight w:val="lightGray"/>
                <w:lang w:val="da-DK"/>
              </w:rPr>
              <w:instrText xml:space="preserve"> FORMTEXT </w:instrText>
            </w:r>
            <w:r w:rsidR="009F2510" w:rsidRPr="00097BE3">
              <w:rPr>
                <w:sz w:val="18"/>
                <w:szCs w:val="18"/>
                <w:highlight w:val="lightGray"/>
                <w:lang w:val="da-DK"/>
              </w:rPr>
            </w:r>
            <w:r w:rsidR="009F2510" w:rsidRPr="00097BE3">
              <w:rPr>
                <w:sz w:val="18"/>
                <w:szCs w:val="18"/>
                <w:highlight w:val="lightGray"/>
                <w:lang w:val="da-DK"/>
              </w:rPr>
              <w:fldChar w:fldCharType="separate"/>
            </w:r>
            <w:r w:rsidR="009F2510" w:rsidRPr="00097BE3">
              <w:rPr>
                <w:noProof/>
                <w:sz w:val="18"/>
                <w:szCs w:val="18"/>
                <w:highlight w:val="lightGray"/>
                <w:lang w:val="da-DK"/>
              </w:rPr>
              <w:t>POSTNUMMER OG BY</w:t>
            </w:r>
            <w:r w:rsidR="009F2510" w:rsidRPr="00097BE3">
              <w:rPr>
                <w:sz w:val="18"/>
                <w:szCs w:val="18"/>
                <w:highlight w:val="lightGray"/>
                <w:lang w:val="da-DK"/>
              </w:rPr>
              <w:fldChar w:fldCharType="end"/>
            </w:r>
            <w:bookmarkEnd w:id="3"/>
          </w:p>
          <w:p w:rsidR="009F2510" w:rsidRPr="00097BE3" w:rsidRDefault="00D8254A" w:rsidP="009F2510">
            <w:pPr>
              <w:pStyle w:val="Default"/>
              <w:spacing w:line="360" w:lineRule="auto"/>
              <w:ind w:left="1080" w:firstLine="0"/>
              <w:rPr>
                <w:sz w:val="18"/>
                <w:szCs w:val="18"/>
                <w:lang w:val="da-DK"/>
              </w:rPr>
            </w:pPr>
            <w:r w:rsidRPr="00097BE3">
              <w:rPr>
                <w:sz w:val="18"/>
                <w:szCs w:val="18"/>
                <w:highlight w:val="lightGray"/>
                <w:lang w:val="da-DK"/>
              </w:rPr>
              <w:t>(“Virksomheden”)</w:t>
            </w:r>
          </w:p>
          <w:p w:rsidR="00563C1B" w:rsidRPr="00097BE3" w:rsidRDefault="00563C1B" w:rsidP="00D8254A">
            <w:pPr>
              <w:pStyle w:val="Default"/>
              <w:spacing w:line="360" w:lineRule="auto"/>
              <w:ind w:left="1080" w:firstLine="0"/>
              <w:rPr>
                <w:sz w:val="18"/>
                <w:szCs w:val="18"/>
                <w:lang w:val="da-DK"/>
              </w:rPr>
            </w:pPr>
          </w:p>
          <w:p w:rsidR="00EE402A" w:rsidRPr="00097BE3" w:rsidRDefault="00097BE3" w:rsidP="009D320C">
            <w:pPr>
              <w:pStyle w:val="Default"/>
              <w:spacing w:line="360" w:lineRule="auto"/>
              <w:ind w:firstLine="0"/>
              <w:rPr>
                <w:sz w:val="18"/>
                <w:szCs w:val="18"/>
                <w:lang w:val="da-DK"/>
              </w:rPr>
            </w:pPr>
            <w:r w:rsidRPr="00097BE3">
              <w:rPr>
                <w:sz w:val="18"/>
                <w:szCs w:val="18"/>
                <w:highlight w:val="yellow"/>
                <w:lang w:val="da-DK"/>
              </w:rPr>
              <w:t>(Virksomheden)</w:t>
            </w:r>
            <w:r w:rsidRPr="00097BE3">
              <w:rPr>
                <w:sz w:val="18"/>
                <w:szCs w:val="18"/>
                <w:lang w:val="da-DK"/>
              </w:rPr>
              <w:t xml:space="preserve"> og AU benævnes </w:t>
            </w:r>
            <w:r>
              <w:rPr>
                <w:sz w:val="18"/>
                <w:szCs w:val="18"/>
                <w:lang w:val="da-DK"/>
              </w:rPr>
              <w:t>here</w:t>
            </w:r>
            <w:r w:rsidRPr="00097BE3">
              <w:rPr>
                <w:sz w:val="18"/>
                <w:szCs w:val="18"/>
                <w:lang w:val="da-DK"/>
              </w:rPr>
              <w:t xml:space="preserve">fter sammen som </w:t>
            </w:r>
            <w:r>
              <w:rPr>
                <w:sz w:val="18"/>
                <w:szCs w:val="18"/>
                <w:lang w:val="da-DK"/>
              </w:rPr>
              <w:t>”</w:t>
            </w:r>
            <w:r w:rsidRPr="00097BE3">
              <w:rPr>
                <w:sz w:val="18"/>
                <w:szCs w:val="18"/>
                <w:lang w:val="da-DK"/>
              </w:rPr>
              <w:t>Parterne</w:t>
            </w:r>
            <w:r>
              <w:rPr>
                <w:sz w:val="18"/>
                <w:szCs w:val="18"/>
                <w:lang w:val="da-DK"/>
              </w:rPr>
              <w:t>”</w:t>
            </w:r>
            <w:r w:rsidRPr="00097BE3">
              <w:rPr>
                <w:sz w:val="18"/>
                <w:szCs w:val="18"/>
                <w:lang w:val="da-DK"/>
              </w:rPr>
              <w:t xml:space="preserve"> og hver for sig som </w:t>
            </w:r>
            <w:r>
              <w:rPr>
                <w:sz w:val="18"/>
                <w:szCs w:val="18"/>
                <w:lang w:val="da-DK"/>
              </w:rPr>
              <w:t>”</w:t>
            </w:r>
            <w:r w:rsidRPr="00097BE3">
              <w:rPr>
                <w:sz w:val="18"/>
                <w:szCs w:val="18"/>
                <w:lang w:val="da-DK"/>
              </w:rPr>
              <w:t>Parten”</w:t>
            </w:r>
            <w:r>
              <w:rPr>
                <w:sz w:val="18"/>
                <w:szCs w:val="18"/>
                <w:lang w:val="da-DK"/>
              </w:rPr>
              <w:t>.</w:t>
            </w:r>
            <w:r w:rsidRPr="00097BE3">
              <w:rPr>
                <w:sz w:val="18"/>
                <w:szCs w:val="18"/>
                <w:lang w:val="da-DK"/>
              </w:rPr>
              <w:t xml:space="preserve"> </w:t>
            </w:r>
          </w:p>
          <w:p w:rsidR="00A1202B" w:rsidRPr="00097BE3" w:rsidRDefault="00A1202B" w:rsidP="009D320C">
            <w:pPr>
              <w:pStyle w:val="Default"/>
              <w:spacing w:line="360" w:lineRule="auto"/>
              <w:ind w:firstLine="0"/>
              <w:rPr>
                <w:sz w:val="18"/>
                <w:szCs w:val="18"/>
                <w:lang w:val="da-DK"/>
              </w:rPr>
            </w:pPr>
          </w:p>
        </w:tc>
      </w:tr>
      <w:tr w:rsidR="00B6420F" w:rsidRPr="00F57C5B" w:rsidTr="00B6420F">
        <w:tc>
          <w:tcPr>
            <w:tcW w:w="2547" w:type="dxa"/>
          </w:tcPr>
          <w:p w:rsidR="00B6420F" w:rsidRPr="00EE1114" w:rsidRDefault="00B6420F">
            <w:pPr>
              <w:rPr>
                <w:lang w:val="da-DK"/>
              </w:rPr>
            </w:pPr>
          </w:p>
          <w:p w:rsidR="00B6420F" w:rsidRPr="00EE1114" w:rsidRDefault="00EE1114" w:rsidP="009E1BF5">
            <w:pPr>
              <w:pStyle w:val="Listeafsnit"/>
              <w:numPr>
                <w:ilvl w:val="0"/>
                <w:numId w:val="2"/>
              </w:numPr>
              <w:rPr>
                <w:lang w:val="da-DK"/>
              </w:rPr>
            </w:pPr>
            <w:r w:rsidRPr="00EE1114">
              <w:rPr>
                <w:lang w:val="da-DK"/>
              </w:rPr>
              <w:t>Aftalens formål</w:t>
            </w:r>
          </w:p>
          <w:p w:rsidR="00B6420F" w:rsidRPr="00EE1114" w:rsidRDefault="00B6420F">
            <w:pPr>
              <w:rPr>
                <w:lang w:val="da-DK"/>
              </w:rPr>
            </w:pPr>
          </w:p>
          <w:p w:rsidR="00B6420F" w:rsidRPr="00EE1114" w:rsidRDefault="00B6420F">
            <w:pPr>
              <w:rPr>
                <w:lang w:val="da-DK"/>
              </w:rPr>
            </w:pPr>
          </w:p>
          <w:p w:rsidR="00B6420F" w:rsidRPr="00EE1114" w:rsidRDefault="00B6420F">
            <w:pPr>
              <w:rPr>
                <w:lang w:val="da-DK"/>
              </w:rPr>
            </w:pPr>
          </w:p>
          <w:p w:rsidR="00D14CD1" w:rsidRPr="00EE1114" w:rsidRDefault="00D14CD1">
            <w:pPr>
              <w:rPr>
                <w:lang w:val="da-DK"/>
              </w:rPr>
            </w:pPr>
          </w:p>
        </w:tc>
        <w:tc>
          <w:tcPr>
            <w:tcW w:w="567" w:type="dxa"/>
          </w:tcPr>
          <w:p w:rsidR="00B6420F" w:rsidRPr="00EE1114" w:rsidRDefault="00B6420F">
            <w:pPr>
              <w:rPr>
                <w:lang w:val="da-DK"/>
              </w:rPr>
            </w:pPr>
          </w:p>
        </w:tc>
        <w:tc>
          <w:tcPr>
            <w:tcW w:w="6514" w:type="dxa"/>
          </w:tcPr>
          <w:p w:rsidR="00B6420F" w:rsidRDefault="00B6420F">
            <w:pPr>
              <w:rPr>
                <w:lang w:val="da-DK"/>
              </w:rPr>
            </w:pPr>
          </w:p>
          <w:p w:rsidR="00EE1114" w:rsidRDefault="00EE1114">
            <w:pPr>
              <w:rPr>
                <w:lang w:val="da-DK"/>
              </w:rPr>
            </w:pPr>
            <w:r>
              <w:rPr>
                <w:lang w:val="da-DK"/>
              </w:rPr>
              <w:t>Parterne ønsker at i</w:t>
            </w:r>
            <w:r w:rsidR="001E7A2D">
              <w:rPr>
                <w:lang w:val="da-DK"/>
              </w:rPr>
              <w:t>ndgå diskussion</w:t>
            </w:r>
            <w:r w:rsidR="006A714E">
              <w:rPr>
                <w:lang w:val="da-DK"/>
              </w:rPr>
              <w:t>er</w:t>
            </w:r>
            <w:r w:rsidR="001E7A2D">
              <w:rPr>
                <w:lang w:val="da-DK"/>
              </w:rPr>
              <w:t xml:space="preserve"> om en mulig indledning</w:t>
            </w:r>
            <w:r w:rsidR="005C21D6">
              <w:rPr>
                <w:lang w:val="da-DK"/>
              </w:rPr>
              <w:t xml:space="preserve"> af </w:t>
            </w:r>
            <w:r w:rsidR="001E7A2D">
              <w:rPr>
                <w:lang w:val="da-DK"/>
              </w:rPr>
              <w:t xml:space="preserve">et </w:t>
            </w:r>
            <w:r w:rsidR="005C21D6">
              <w:rPr>
                <w:lang w:val="da-DK"/>
              </w:rPr>
              <w:t>samarbejde mellem P</w:t>
            </w:r>
            <w:r>
              <w:rPr>
                <w:lang w:val="da-DK"/>
              </w:rPr>
              <w:t xml:space="preserve">arterne vedrørende </w:t>
            </w:r>
            <w:r w:rsidRPr="005C21D6">
              <w:rPr>
                <w:highlight w:val="yellow"/>
                <w:lang w:val="da-DK"/>
              </w:rPr>
              <w:t>[Indsæt beskrivelse af samarbejdet]</w:t>
            </w:r>
            <w:r w:rsidR="006C695A">
              <w:rPr>
                <w:lang w:val="da-DK"/>
              </w:rPr>
              <w:t xml:space="preserve"> (</w:t>
            </w:r>
            <w:r w:rsidR="001E7A2D">
              <w:rPr>
                <w:lang w:val="da-DK"/>
              </w:rPr>
              <w:t>”</w:t>
            </w:r>
            <w:r w:rsidR="006C695A">
              <w:rPr>
                <w:lang w:val="da-DK"/>
              </w:rPr>
              <w:t>Samarbejdet</w:t>
            </w:r>
            <w:r w:rsidR="001E7A2D">
              <w:rPr>
                <w:lang w:val="da-DK"/>
              </w:rPr>
              <w:t>”</w:t>
            </w:r>
            <w:r w:rsidR="006C695A">
              <w:rPr>
                <w:lang w:val="da-DK"/>
              </w:rPr>
              <w:t>)</w:t>
            </w:r>
            <w:r w:rsidR="001E7A2D">
              <w:rPr>
                <w:lang w:val="da-DK"/>
              </w:rPr>
              <w:t>.</w:t>
            </w:r>
            <w:r w:rsidR="006C695A">
              <w:rPr>
                <w:lang w:val="da-DK"/>
              </w:rPr>
              <w:t xml:space="preserve"> </w:t>
            </w:r>
          </w:p>
          <w:p w:rsidR="005C21D6" w:rsidRDefault="005C21D6">
            <w:pPr>
              <w:rPr>
                <w:lang w:val="da-DK"/>
              </w:rPr>
            </w:pPr>
          </w:p>
          <w:p w:rsidR="005C21D6" w:rsidRDefault="005C21D6">
            <w:pPr>
              <w:rPr>
                <w:lang w:val="da-DK"/>
              </w:rPr>
            </w:pPr>
            <w:r>
              <w:rPr>
                <w:lang w:val="da-DK"/>
              </w:rPr>
              <w:t>Partner</w:t>
            </w:r>
            <w:r w:rsidR="001E7A2D">
              <w:rPr>
                <w:lang w:val="da-DK"/>
              </w:rPr>
              <w:t>ne</w:t>
            </w:r>
            <w:r>
              <w:rPr>
                <w:lang w:val="da-DK"/>
              </w:rPr>
              <w:t xml:space="preserve"> ønsker at udveksle information </w:t>
            </w:r>
            <w:r w:rsidR="00296C33">
              <w:rPr>
                <w:lang w:val="da-DK"/>
              </w:rPr>
              <w:t xml:space="preserve">af fortrolig karakter </w:t>
            </w:r>
            <w:r w:rsidR="001E7A2D">
              <w:rPr>
                <w:lang w:val="da-DK"/>
              </w:rPr>
              <w:t>med hinanden vedrørende Samarbejdet</w:t>
            </w:r>
            <w:r w:rsidR="00296C33">
              <w:rPr>
                <w:lang w:val="da-DK"/>
              </w:rPr>
              <w:t>.</w:t>
            </w:r>
          </w:p>
          <w:p w:rsidR="00296C33" w:rsidRDefault="00296C33">
            <w:pPr>
              <w:rPr>
                <w:lang w:val="da-DK"/>
              </w:rPr>
            </w:pPr>
          </w:p>
          <w:p w:rsidR="00296C33" w:rsidRDefault="00296C33">
            <w:pPr>
              <w:rPr>
                <w:lang w:val="da-DK"/>
              </w:rPr>
            </w:pPr>
            <w:r>
              <w:rPr>
                <w:lang w:val="da-DK"/>
              </w:rPr>
              <w:t>Parterne er ikke forpligt</w:t>
            </w:r>
            <w:r w:rsidR="001E7A2D">
              <w:rPr>
                <w:lang w:val="da-DK"/>
              </w:rPr>
              <w:t>ede til at fremlægge materiale</w:t>
            </w:r>
            <w:r>
              <w:rPr>
                <w:lang w:val="da-DK"/>
              </w:rPr>
              <w:t xml:space="preserve"> af fortrolig karakter for hinanden. </w:t>
            </w:r>
          </w:p>
          <w:p w:rsidR="00781FBF" w:rsidRPr="001E7A2D" w:rsidRDefault="00781FBF" w:rsidP="00D14CD1">
            <w:pPr>
              <w:rPr>
                <w:lang w:val="da-DK"/>
              </w:rPr>
            </w:pPr>
          </w:p>
        </w:tc>
      </w:tr>
      <w:tr w:rsidR="00D14CD1" w:rsidRPr="00F57C5B" w:rsidTr="00B6420F">
        <w:tc>
          <w:tcPr>
            <w:tcW w:w="2547" w:type="dxa"/>
          </w:tcPr>
          <w:p w:rsidR="00D14CD1" w:rsidRPr="001E7A2D" w:rsidRDefault="00D14CD1" w:rsidP="00D14CD1">
            <w:pPr>
              <w:pStyle w:val="Listeafsnit"/>
              <w:rPr>
                <w:lang w:val="da-DK"/>
              </w:rPr>
            </w:pPr>
          </w:p>
          <w:p w:rsidR="00296C33" w:rsidRDefault="00296C33" w:rsidP="00D14CD1">
            <w:pPr>
              <w:pStyle w:val="Listeafsnit"/>
              <w:numPr>
                <w:ilvl w:val="0"/>
                <w:numId w:val="2"/>
              </w:numPr>
              <w:rPr>
                <w:lang w:val="da-DK"/>
              </w:rPr>
            </w:pPr>
            <w:r>
              <w:rPr>
                <w:lang w:val="da-DK"/>
              </w:rPr>
              <w:t xml:space="preserve">Gensidig udveksling af </w:t>
            </w:r>
            <w:r w:rsidR="001E7A2D">
              <w:rPr>
                <w:lang w:val="da-DK"/>
              </w:rPr>
              <w:t xml:space="preserve">fortroligt materiale </w:t>
            </w:r>
          </w:p>
          <w:p w:rsidR="00D14CD1" w:rsidRPr="001E7A2D" w:rsidRDefault="00D14CD1" w:rsidP="00D14CD1">
            <w:pPr>
              <w:pStyle w:val="Listeafsnit"/>
              <w:rPr>
                <w:lang w:val="da-DK"/>
              </w:rPr>
            </w:pPr>
          </w:p>
          <w:p w:rsidR="00B54FDD" w:rsidRPr="001E7A2D" w:rsidRDefault="00B54FDD" w:rsidP="00D14CD1">
            <w:pPr>
              <w:pStyle w:val="Listeafsnit"/>
              <w:rPr>
                <w:lang w:val="da-DK"/>
              </w:rPr>
            </w:pPr>
          </w:p>
        </w:tc>
        <w:tc>
          <w:tcPr>
            <w:tcW w:w="567" w:type="dxa"/>
          </w:tcPr>
          <w:p w:rsidR="00D14CD1" w:rsidRPr="001E7A2D" w:rsidRDefault="00D14CD1">
            <w:pPr>
              <w:rPr>
                <w:lang w:val="da-DK"/>
              </w:rPr>
            </w:pPr>
          </w:p>
        </w:tc>
        <w:tc>
          <w:tcPr>
            <w:tcW w:w="6514" w:type="dxa"/>
          </w:tcPr>
          <w:p w:rsidR="00D14CD1" w:rsidRPr="001E7A2D" w:rsidRDefault="00D14CD1">
            <w:pPr>
              <w:rPr>
                <w:lang w:val="da-DK"/>
              </w:rPr>
            </w:pPr>
          </w:p>
          <w:p w:rsidR="00097BE3" w:rsidRPr="00097BE3" w:rsidRDefault="00296C33">
            <w:pPr>
              <w:rPr>
                <w:lang w:val="da-DK"/>
              </w:rPr>
            </w:pPr>
            <w:r>
              <w:rPr>
                <w:lang w:val="da-DK"/>
              </w:rPr>
              <w:t xml:space="preserve">Parterne vil </w:t>
            </w:r>
            <w:r w:rsidR="00950DD5">
              <w:rPr>
                <w:lang w:val="da-DK"/>
              </w:rPr>
              <w:t>hve</w:t>
            </w:r>
            <w:r w:rsidR="009C1A11">
              <w:rPr>
                <w:lang w:val="da-DK"/>
              </w:rPr>
              <w:t>r især modtage og afgive</w:t>
            </w:r>
            <w:r w:rsidR="00BB3B90">
              <w:rPr>
                <w:lang w:val="da-DK"/>
              </w:rPr>
              <w:t xml:space="preserve"> Fortroligt Materiale</w:t>
            </w:r>
            <w:r w:rsidR="00950DD5">
              <w:rPr>
                <w:lang w:val="da-DK"/>
              </w:rPr>
              <w:t xml:space="preserve"> i henhold til denne aftale. </w:t>
            </w:r>
          </w:p>
        </w:tc>
      </w:tr>
      <w:tr w:rsidR="00D14CD1" w:rsidRPr="00F57C5B" w:rsidTr="00B6420F">
        <w:tc>
          <w:tcPr>
            <w:tcW w:w="2547" w:type="dxa"/>
          </w:tcPr>
          <w:p w:rsidR="00D14CD1" w:rsidRPr="00097BE3" w:rsidRDefault="00D14CD1" w:rsidP="00D14CD1">
            <w:pPr>
              <w:pStyle w:val="Listeafsnit"/>
              <w:rPr>
                <w:lang w:val="da-DK"/>
              </w:rPr>
            </w:pPr>
          </w:p>
          <w:p w:rsidR="00D14CD1" w:rsidRPr="009C1A11" w:rsidRDefault="009C1A11" w:rsidP="009C1A11">
            <w:pPr>
              <w:pStyle w:val="Listeafsnit"/>
              <w:numPr>
                <w:ilvl w:val="0"/>
                <w:numId w:val="2"/>
              </w:numPr>
              <w:rPr>
                <w:lang w:val="da-DK"/>
              </w:rPr>
            </w:pPr>
            <w:r w:rsidRPr="009C1A11">
              <w:rPr>
                <w:lang w:val="da-DK"/>
              </w:rPr>
              <w:lastRenderedPageBreak/>
              <w:t>Hvad er fortrolig</w:t>
            </w:r>
            <w:r w:rsidR="00097BE3">
              <w:rPr>
                <w:lang w:val="da-DK"/>
              </w:rPr>
              <w:t>t materiale</w:t>
            </w:r>
            <w:r w:rsidR="00703CFF" w:rsidRPr="009C1A11">
              <w:rPr>
                <w:lang w:val="da-DK"/>
              </w:rPr>
              <w:t>?</w:t>
            </w:r>
          </w:p>
          <w:p w:rsidR="00D14CD1" w:rsidRPr="009C1A11" w:rsidRDefault="00D14CD1" w:rsidP="00D14CD1">
            <w:pPr>
              <w:pStyle w:val="Listeafsnit"/>
              <w:rPr>
                <w:lang w:val="da-DK"/>
              </w:rPr>
            </w:pPr>
          </w:p>
        </w:tc>
        <w:tc>
          <w:tcPr>
            <w:tcW w:w="567" w:type="dxa"/>
          </w:tcPr>
          <w:p w:rsidR="00D14CD1" w:rsidRPr="009C1A11" w:rsidRDefault="00D14CD1">
            <w:pPr>
              <w:rPr>
                <w:lang w:val="da-DK"/>
              </w:rPr>
            </w:pPr>
          </w:p>
        </w:tc>
        <w:tc>
          <w:tcPr>
            <w:tcW w:w="6514" w:type="dxa"/>
          </w:tcPr>
          <w:p w:rsidR="00D14CD1" w:rsidRDefault="00D14CD1">
            <w:pPr>
              <w:rPr>
                <w:lang w:val="da-DK"/>
              </w:rPr>
            </w:pPr>
          </w:p>
          <w:p w:rsidR="009C1A11" w:rsidRDefault="00097BE3">
            <w:pPr>
              <w:rPr>
                <w:lang w:val="da-DK"/>
              </w:rPr>
            </w:pPr>
            <w:r>
              <w:rPr>
                <w:lang w:val="da-DK"/>
              </w:rPr>
              <w:lastRenderedPageBreak/>
              <w:t>”Fortroligt materiale</w:t>
            </w:r>
            <w:r w:rsidR="009C1A11">
              <w:rPr>
                <w:lang w:val="da-DK"/>
              </w:rPr>
              <w:t>” betyder enhver</w:t>
            </w:r>
            <w:r>
              <w:rPr>
                <w:lang w:val="da-DK"/>
              </w:rPr>
              <w:t xml:space="preserve"> form for</w:t>
            </w:r>
            <w:r w:rsidR="006C4599">
              <w:rPr>
                <w:lang w:val="da-DK"/>
              </w:rPr>
              <w:t xml:space="preserve"> information og data videregivet a</w:t>
            </w:r>
            <w:r w:rsidR="00295A71">
              <w:rPr>
                <w:lang w:val="da-DK"/>
              </w:rPr>
              <w:t>uditivt, visuelt eller i skriftlig form</w:t>
            </w:r>
            <w:r w:rsidR="0097737C">
              <w:rPr>
                <w:lang w:val="da-DK"/>
              </w:rPr>
              <w:t xml:space="preserve"> fra den ene </w:t>
            </w:r>
            <w:r>
              <w:rPr>
                <w:lang w:val="da-DK"/>
              </w:rPr>
              <w:t>Part</w:t>
            </w:r>
            <w:r w:rsidR="0097737C">
              <w:rPr>
                <w:lang w:val="da-DK"/>
              </w:rPr>
              <w:t xml:space="preserve"> (”Afgivende Part”)</w:t>
            </w:r>
            <w:r>
              <w:rPr>
                <w:lang w:val="da-DK"/>
              </w:rPr>
              <w:t xml:space="preserve"> til den anden P</w:t>
            </w:r>
            <w:r w:rsidR="006C4599">
              <w:rPr>
                <w:lang w:val="da-DK"/>
              </w:rPr>
              <w:t>art</w:t>
            </w:r>
            <w:r w:rsidR="0097737C">
              <w:rPr>
                <w:lang w:val="da-DK"/>
              </w:rPr>
              <w:t xml:space="preserve"> (”Modtagende Part”)</w:t>
            </w:r>
            <w:r w:rsidR="006C4599">
              <w:rPr>
                <w:lang w:val="da-DK"/>
              </w:rPr>
              <w:t xml:space="preserve"> vedrørende samarbejdet, og som</w:t>
            </w:r>
          </w:p>
          <w:p w:rsidR="006C4599" w:rsidRDefault="006C4599">
            <w:pPr>
              <w:rPr>
                <w:lang w:val="da-DK"/>
              </w:rPr>
            </w:pPr>
          </w:p>
          <w:p w:rsidR="006C4599" w:rsidRDefault="00295A71" w:rsidP="006C4599">
            <w:pPr>
              <w:pStyle w:val="Listeafsnit"/>
              <w:numPr>
                <w:ilvl w:val="0"/>
                <w:numId w:val="12"/>
              </w:numPr>
              <w:rPr>
                <w:lang w:val="da-DK"/>
              </w:rPr>
            </w:pPr>
            <w:r>
              <w:rPr>
                <w:lang w:val="da-DK"/>
              </w:rPr>
              <w:t>Er markeret ”for</w:t>
            </w:r>
            <w:r w:rsidR="0097737C">
              <w:rPr>
                <w:lang w:val="da-DK"/>
              </w:rPr>
              <w:t>troligt” eller lignende af den A</w:t>
            </w:r>
            <w:r>
              <w:rPr>
                <w:lang w:val="da-DK"/>
              </w:rPr>
              <w:t>fgivne Part på t</w:t>
            </w:r>
            <w:r w:rsidR="00510D82">
              <w:rPr>
                <w:lang w:val="da-DK"/>
              </w:rPr>
              <w:t>idspunktet for afgivelsen,</w:t>
            </w:r>
            <w:r>
              <w:rPr>
                <w:lang w:val="da-DK"/>
              </w:rPr>
              <w:t xml:space="preserve"> </w:t>
            </w:r>
          </w:p>
          <w:p w:rsidR="00097BE3" w:rsidRDefault="00097BE3" w:rsidP="00097BE3">
            <w:pPr>
              <w:pStyle w:val="Listeafsnit"/>
              <w:ind w:left="1080"/>
              <w:rPr>
                <w:lang w:val="da-DK"/>
              </w:rPr>
            </w:pPr>
          </w:p>
          <w:p w:rsidR="005A1977" w:rsidRDefault="00510D82" w:rsidP="005A1977">
            <w:pPr>
              <w:pStyle w:val="Listeafsnit"/>
              <w:numPr>
                <w:ilvl w:val="0"/>
                <w:numId w:val="12"/>
              </w:numPr>
              <w:rPr>
                <w:lang w:val="da-DK"/>
              </w:rPr>
            </w:pPr>
            <w:r>
              <w:rPr>
                <w:lang w:val="da-DK"/>
              </w:rPr>
              <w:t>d</w:t>
            </w:r>
            <w:r w:rsidR="0097737C">
              <w:rPr>
                <w:lang w:val="da-DK"/>
              </w:rPr>
              <w:t>en A</w:t>
            </w:r>
            <w:r>
              <w:rPr>
                <w:lang w:val="da-DK"/>
              </w:rPr>
              <w:t>fgivne Part</w:t>
            </w:r>
            <w:r w:rsidR="005A1977">
              <w:rPr>
                <w:lang w:val="da-DK"/>
              </w:rPr>
              <w:t xml:space="preserve"> mundtlig</w:t>
            </w:r>
            <w:r>
              <w:rPr>
                <w:lang w:val="da-DK"/>
              </w:rPr>
              <w:t xml:space="preserve"> har givet oplysning om er fortroligt, og</w:t>
            </w:r>
            <w:r w:rsidR="00C51006">
              <w:rPr>
                <w:lang w:val="da-DK"/>
              </w:rPr>
              <w:t xml:space="preserve"> som herefter</w:t>
            </w:r>
            <w:r>
              <w:rPr>
                <w:lang w:val="da-DK"/>
              </w:rPr>
              <w:t xml:space="preserve"> inden</w:t>
            </w:r>
            <w:r w:rsidR="005A1977">
              <w:rPr>
                <w:lang w:val="da-DK"/>
              </w:rPr>
              <w:t>for 10 efterfølgende hverdage</w:t>
            </w:r>
            <w:r>
              <w:rPr>
                <w:lang w:val="da-DK"/>
              </w:rPr>
              <w:t xml:space="preserve"> er</w:t>
            </w:r>
            <w:r w:rsidR="005A1977">
              <w:rPr>
                <w:lang w:val="da-DK"/>
              </w:rPr>
              <w:t xml:space="preserve"> markeret f</w:t>
            </w:r>
            <w:r>
              <w:rPr>
                <w:lang w:val="da-DK"/>
              </w:rPr>
              <w:t>ortroligt eller lignede af den a</w:t>
            </w:r>
            <w:r w:rsidR="005A1977">
              <w:rPr>
                <w:lang w:val="da-DK"/>
              </w:rPr>
              <w:t xml:space="preserve">fgivne Part, eller </w:t>
            </w:r>
          </w:p>
          <w:p w:rsidR="00510D82" w:rsidRPr="00510D82" w:rsidRDefault="00510D82" w:rsidP="00510D82">
            <w:pPr>
              <w:rPr>
                <w:lang w:val="da-DK"/>
              </w:rPr>
            </w:pPr>
          </w:p>
          <w:p w:rsidR="005A1977" w:rsidRDefault="00510D82" w:rsidP="005A1977">
            <w:pPr>
              <w:pStyle w:val="Listeafsnit"/>
              <w:numPr>
                <w:ilvl w:val="0"/>
                <w:numId w:val="12"/>
              </w:numPr>
              <w:rPr>
                <w:lang w:val="da-DK"/>
              </w:rPr>
            </w:pPr>
            <w:r>
              <w:rPr>
                <w:lang w:val="da-DK"/>
              </w:rPr>
              <w:t>i</w:t>
            </w:r>
            <w:r w:rsidR="0068189E">
              <w:rPr>
                <w:lang w:val="da-DK"/>
              </w:rPr>
              <w:t xml:space="preserve"> øvrigt er af åbenbar fortrolig karakter. </w:t>
            </w:r>
          </w:p>
          <w:p w:rsidR="0068189E" w:rsidRDefault="0068189E" w:rsidP="0068189E">
            <w:pPr>
              <w:rPr>
                <w:lang w:val="da-DK"/>
              </w:rPr>
            </w:pPr>
          </w:p>
          <w:p w:rsidR="0068189E" w:rsidRDefault="001058CA" w:rsidP="0068189E">
            <w:pPr>
              <w:rPr>
                <w:lang w:val="da-DK"/>
              </w:rPr>
            </w:pPr>
            <w:r>
              <w:rPr>
                <w:lang w:val="da-DK"/>
              </w:rPr>
              <w:t>Fortroligt M</w:t>
            </w:r>
            <w:r w:rsidR="00C51006">
              <w:rPr>
                <w:lang w:val="da-DK"/>
              </w:rPr>
              <w:t>ateriale</w:t>
            </w:r>
            <w:r w:rsidR="0068189E">
              <w:rPr>
                <w:lang w:val="da-DK"/>
              </w:rPr>
              <w:t xml:space="preserve"> kan eksempelvis inkludere: </w:t>
            </w:r>
          </w:p>
          <w:p w:rsidR="0068189E" w:rsidRDefault="00C51006" w:rsidP="0068189E">
            <w:pPr>
              <w:pStyle w:val="Listeafsnit"/>
              <w:numPr>
                <w:ilvl w:val="0"/>
                <w:numId w:val="13"/>
              </w:numPr>
              <w:rPr>
                <w:lang w:val="da-DK"/>
              </w:rPr>
            </w:pPr>
            <w:r>
              <w:rPr>
                <w:lang w:val="da-DK"/>
              </w:rPr>
              <w:t>Forret</w:t>
            </w:r>
            <w:r w:rsidR="0013362E">
              <w:rPr>
                <w:lang w:val="da-DK"/>
              </w:rPr>
              <w:t>ningsmæssig</w:t>
            </w:r>
            <w:r w:rsidR="0097737C">
              <w:rPr>
                <w:lang w:val="da-DK"/>
              </w:rPr>
              <w:t>e</w:t>
            </w:r>
            <w:r w:rsidR="0068189E">
              <w:rPr>
                <w:lang w:val="da-DK"/>
              </w:rPr>
              <w:t xml:space="preserve">, </w:t>
            </w:r>
            <w:r w:rsidR="0037713C">
              <w:rPr>
                <w:lang w:val="da-DK"/>
              </w:rPr>
              <w:t>kommerciel</w:t>
            </w:r>
            <w:r w:rsidR="0097737C">
              <w:rPr>
                <w:lang w:val="da-DK"/>
              </w:rPr>
              <w:t>le</w:t>
            </w:r>
            <w:r w:rsidR="0037713C">
              <w:rPr>
                <w:lang w:val="da-DK"/>
              </w:rPr>
              <w:t>, fo</w:t>
            </w:r>
            <w:r w:rsidR="0013362E">
              <w:rPr>
                <w:lang w:val="da-DK"/>
              </w:rPr>
              <w:t>rskningsmæssig</w:t>
            </w:r>
            <w:r w:rsidR="0097737C">
              <w:rPr>
                <w:lang w:val="da-DK"/>
              </w:rPr>
              <w:t>e</w:t>
            </w:r>
            <w:r w:rsidR="0013362E">
              <w:rPr>
                <w:lang w:val="da-DK"/>
              </w:rPr>
              <w:t>, videnskabelig</w:t>
            </w:r>
            <w:r w:rsidR="006A714E">
              <w:rPr>
                <w:lang w:val="da-DK"/>
              </w:rPr>
              <w:t xml:space="preserve">e </w:t>
            </w:r>
            <w:r w:rsidR="0037713C">
              <w:rPr>
                <w:lang w:val="da-DK"/>
              </w:rPr>
              <w:t>eller teknisk</w:t>
            </w:r>
            <w:r w:rsidR="006A714E">
              <w:rPr>
                <w:lang w:val="da-DK"/>
              </w:rPr>
              <w:t>e</w:t>
            </w:r>
            <w:r w:rsidR="0037713C">
              <w:rPr>
                <w:lang w:val="da-DK"/>
              </w:rPr>
              <w:t xml:space="preserve"> information</w:t>
            </w:r>
            <w:r w:rsidR="006A714E">
              <w:rPr>
                <w:lang w:val="da-DK"/>
              </w:rPr>
              <w:t>er</w:t>
            </w:r>
            <w:r w:rsidR="0037713C">
              <w:rPr>
                <w:lang w:val="da-DK"/>
              </w:rPr>
              <w:t>, og/eller</w:t>
            </w:r>
          </w:p>
          <w:p w:rsidR="00D239DC" w:rsidRPr="0097737C" w:rsidRDefault="0037713C" w:rsidP="0097737C">
            <w:pPr>
              <w:pStyle w:val="Listeafsnit"/>
              <w:numPr>
                <w:ilvl w:val="0"/>
                <w:numId w:val="13"/>
              </w:numPr>
              <w:rPr>
                <w:lang w:val="da-DK"/>
              </w:rPr>
            </w:pPr>
            <w:r>
              <w:rPr>
                <w:lang w:val="da-DK"/>
              </w:rPr>
              <w:t>Teknologier, opfindelser, patent</w:t>
            </w:r>
            <w:r w:rsidR="00424FEF">
              <w:rPr>
                <w:lang w:val="da-DK"/>
              </w:rPr>
              <w:t xml:space="preserve">ansøgninger, processer, resultater, procedurer, rettigheder, </w:t>
            </w:r>
            <w:r w:rsidR="0013362E" w:rsidRPr="00236FBB">
              <w:rPr>
                <w:lang w:val="da-DK"/>
              </w:rPr>
              <w:t>specifikationer</w:t>
            </w:r>
            <w:r w:rsidR="00424FEF" w:rsidRPr="00236FBB">
              <w:rPr>
                <w:lang w:val="da-DK"/>
              </w:rPr>
              <w:t>, design, planer, tegninger, software, modeller, know</w:t>
            </w:r>
            <w:r w:rsidR="0013362E" w:rsidRPr="00236FBB">
              <w:rPr>
                <w:lang w:val="da-DK"/>
              </w:rPr>
              <w:t xml:space="preserve"> </w:t>
            </w:r>
            <w:r w:rsidR="00424FEF" w:rsidRPr="00236FBB">
              <w:rPr>
                <w:lang w:val="da-DK"/>
              </w:rPr>
              <w:t>how</w:t>
            </w:r>
            <w:r w:rsidR="00424FEF">
              <w:rPr>
                <w:lang w:val="da-DK"/>
              </w:rPr>
              <w:t>, proto</w:t>
            </w:r>
            <w:r w:rsidR="0013362E">
              <w:rPr>
                <w:lang w:val="da-DK"/>
              </w:rPr>
              <w:t xml:space="preserve">typer, strategier og </w:t>
            </w:r>
            <w:r w:rsidR="006A714E">
              <w:rPr>
                <w:lang w:val="da-DK"/>
              </w:rPr>
              <w:t>information</w:t>
            </w:r>
            <w:r w:rsidR="00424FEF">
              <w:rPr>
                <w:lang w:val="da-DK"/>
              </w:rPr>
              <w:t xml:space="preserve">. </w:t>
            </w:r>
          </w:p>
          <w:p w:rsidR="00781FBF" w:rsidRPr="0097737C" w:rsidRDefault="00781FBF" w:rsidP="00D239DC">
            <w:pPr>
              <w:pStyle w:val="Listeafsnit"/>
              <w:rPr>
                <w:lang w:val="da-DK"/>
              </w:rPr>
            </w:pPr>
          </w:p>
        </w:tc>
      </w:tr>
      <w:tr w:rsidR="003F26B9" w:rsidRPr="00F57C5B" w:rsidTr="00B6420F">
        <w:tc>
          <w:tcPr>
            <w:tcW w:w="2547" w:type="dxa"/>
          </w:tcPr>
          <w:p w:rsidR="001639FC" w:rsidRPr="001639FC" w:rsidRDefault="001058CA" w:rsidP="003F26B9">
            <w:pPr>
              <w:pStyle w:val="Listeafsnit"/>
              <w:numPr>
                <w:ilvl w:val="0"/>
                <w:numId w:val="2"/>
              </w:numPr>
              <w:spacing w:after="160" w:line="259" w:lineRule="auto"/>
              <w:rPr>
                <w:lang w:val="da-DK"/>
              </w:rPr>
            </w:pPr>
            <w:r>
              <w:rPr>
                <w:lang w:val="da-DK"/>
              </w:rPr>
              <w:lastRenderedPageBreak/>
              <w:t>Den M</w:t>
            </w:r>
            <w:r w:rsidR="001639FC" w:rsidRPr="001639FC">
              <w:rPr>
                <w:lang w:val="da-DK"/>
              </w:rPr>
              <w:t>odtagende</w:t>
            </w:r>
            <w:r w:rsidR="00773A9B">
              <w:rPr>
                <w:lang w:val="da-DK"/>
              </w:rPr>
              <w:t xml:space="preserve"> P</w:t>
            </w:r>
            <w:r w:rsidR="001639FC" w:rsidRPr="001639FC">
              <w:rPr>
                <w:lang w:val="da-DK"/>
              </w:rPr>
              <w:t>arts forpligtelser</w:t>
            </w:r>
          </w:p>
          <w:p w:rsidR="003F26B9" w:rsidRDefault="003F26B9" w:rsidP="001639FC">
            <w:pPr>
              <w:pStyle w:val="Listeafsnit"/>
            </w:pPr>
          </w:p>
        </w:tc>
        <w:tc>
          <w:tcPr>
            <w:tcW w:w="567" w:type="dxa"/>
          </w:tcPr>
          <w:p w:rsidR="003F26B9" w:rsidRDefault="003F26B9" w:rsidP="003F26B9"/>
        </w:tc>
        <w:tc>
          <w:tcPr>
            <w:tcW w:w="6514" w:type="dxa"/>
          </w:tcPr>
          <w:p w:rsidR="003F26B9" w:rsidRDefault="003F26B9" w:rsidP="003F26B9"/>
          <w:p w:rsidR="001639FC" w:rsidRPr="001639FC" w:rsidRDefault="001058CA" w:rsidP="003F26B9">
            <w:pPr>
              <w:rPr>
                <w:lang w:val="da-DK"/>
              </w:rPr>
            </w:pPr>
            <w:r>
              <w:rPr>
                <w:lang w:val="da-DK"/>
              </w:rPr>
              <w:t>Den M</w:t>
            </w:r>
            <w:r w:rsidR="001639FC" w:rsidRPr="001639FC">
              <w:rPr>
                <w:lang w:val="da-DK"/>
              </w:rPr>
              <w:t>odtagende Part er forpligtet til;</w:t>
            </w:r>
          </w:p>
          <w:p w:rsidR="001639FC" w:rsidRDefault="001639FC" w:rsidP="003F26B9">
            <w:pPr>
              <w:rPr>
                <w:lang w:val="da-DK"/>
              </w:rPr>
            </w:pPr>
          </w:p>
          <w:p w:rsidR="001639FC" w:rsidRDefault="00236FBB" w:rsidP="001639FC">
            <w:pPr>
              <w:pStyle w:val="Listeafsnit"/>
              <w:numPr>
                <w:ilvl w:val="0"/>
                <w:numId w:val="14"/>
              </w:numPr>
              <w:rPr>
                <w:lang w:val="da-DK"/>
              </w:rPr>
            </w:pPr>
            <w:r>
              <w:rPr>
                <w:lang w:val="da-DK"/>
              </w:rPr>
              <w:t>k</w:t>
            </w:r>
            <w:r w:rsidR="001639FC">
              <w:rPr>
                <w:lang w:val="da-DK"/>
              </w:rPr>
              <w:t xml:space="preserve">un </w:t>
            </w:r>
            <w:r w:rsidR="00FD0E32">
              <w:rPr>
                <w:lang w:val="da-DK"/>
              </w:rPr>
              <w:t xml:space="preserve">at </w:t>
            </w:r>
            <w:r w:rsidR="001058CA">
              <w:rPr>
                <w:lang w:val="da-DK"/>
              </w:rPr>
              <w:t>benytte Fortroligt Materiale</w:t>
            </w:r>
            <w:r w:rsidR="001639FC">
              <w:rPr>
                <w:lang w:val="da-DK"/>
              </w:rPr>
              <w:t xml:space="preserve"> til </w:t>
            </w:r>
            <w:r w:rsidR="001058CA">
              <w:rPr>
                <w:lang w:val="da-DK"/>
              </w:rPr>
              <w:t>S</w:t>
            </w:r>
            <w:r w:rsidR="001639FC">
              <w:rPr>
                <w:lang w:val="da-DK"/>
              </w:rPr>
              <w:t>amarbejdet;</w:t>
            </w:r>
          </w:p>
          <w:p w:rsidR="001058CA" w:rsidRDefault="001058CA" w:rsidP="001058CA">
            <w:pPr>
              <w:pStyle w:val="Listeafsnit"/>
              <w:rPr>
                <w:lang w:val="da-DK"/>
              </w:rPr>
            </w:pPr>
          </w:p>
          <w:p w:rsidR="001639FC" w:rsidRDefault="00236FBB" w:rsidP="00864269">
            <w:pPr>
              <w:pStyle w:val="Listeafsnit"/>
              <w:numPr>
                <w:ilvl w:val="0"/>
                <w:numId w:val="14"/>
              </w:numPr>
              <w:rPr>
                <w:lang w:val="da-DK"/>
              </w:rPr>
            </w:pPr>
            <w:r>
              <w:rPr>
                <w:lang w:val="da-DK"/>
              </w:rPr>
              <w:t>i</w:t>
            </w:r>
            <w:r w:rsidR="00FD0E32">
              <w:rPr>
                <w:lang w:val="da-DK"/>
              </w:rPr>
              <w:t xml:space="preserve">kke </w:t>
            </w:r>
            <w:r w:rsidR="00864269">
              <w:rPr>
                <w:lang w:val="da-DK"/>
              </w:rPr>
              <w:t>videregive</w:t>
            </w:r>
            <w:r w:rsidR="00FD0E32">
              <w:rPr>
                <w:lang w:val="da-DK"/>
              </w:rPr>
              <w:t xml:space="preserve"> eller offe</w:t>
            </w:r>
            <w:r w:rsidR="001058CA">
              <w:rPr>
                <w:lang w:val="da-DK"/>
              </w:rPr>
              <w:t>ntliggøre Fortroligt Materiale til tredjepart</w:t>
            </w:r>
            <w:r w:rsidR="00864269">
              <w:rPr>
                <w:lang w:val="da-DK"/>
              </w:rPr>
              <w:t>, som</w:t>
            </w:r>
            <w:r w:rsidR="00FD0E32">
              <w:rPr>
                <w:lang w:val="da-DK"/>
              </w:rPr>
              <w:t xml:space="preserve"> </w:t>
            </w:r>
            <w:r w:rsidR="001058CA">
              <w:rPr>
                <w:lang w:val="da-DK"/>
              </w:rPr>
              <w:t>ikke er part i denne aftale. Dette inkluderer</w:t>
            </w:r>
            <w:r w:rsidR="00864269">
              <w:rPr>
                <w:lang w:val="da-DK"/>
              </w:rPr>
              <w:t xml:space="preserve"> andre selskaber, som måtte indgå i samme koncern som den Modtagende Part;</w:t>
            </w:r>
          </w:p>
          <w:p w:rsidR="001058CA" w:rsidRPr="001058CA" w:rsidRDefault="001058CA" w:rsidP="001058CA">
            <w:pPr>
              <w:rPr>
                <w:lang w:val="da-DK"/>
              </w:rPr>
            </w:pPr>
          </w:p>
          <w:p w:rsidR="00864269" w:rsidRDefault="00236FBB" w:rsidP="00864269">
            <w:pPr>
              <w:pStyle w:val="Listeafsnit"/>
              <w:numPr>
                <w:ilvl w:val="0"/>
                <w:numId w:val="14"/>
              </w:numPr>
              <w:rPr>
                <w:lang w:val="da-DK"/>
              </w:rPr>
            </w:pPr>
            <w:r>
              <w:rPr>
                <w:lang w:val="da-DK"/>
              </w:rPr>
              <w:t>at holde F</w:t>
            </w:r>
            <w:r w:rsidR="001058CA">
              <w:rPr>
                <w:lang w:val="da-DK"/>
              </w:rPr>
              <w:t>ortroligt Materiale</w:t>
            </w:r>
            <w:r w:rsidR="00864269">
              <w:rPr>
                <w:lang w:val="da-DK"/>
              </w:rPr>
              <w:t xml:space="preserve"> fortrolig</w:t>
            </w:r>
            <w:r w:rsidR="001058CA">
              <w:rPr>
                <w:lang w:val="da-DK"/>
              </w:rPr>
              <w:t>t</w:t>
            </w:r>
            <w:r w:rsidR="00864269">
              <w:rPr>
                <w:lang w:val="da-DK"/>
              </w:rPr>
              <w:t xml:space="preserve"> </w:t>
            </w:r>
            <w:r w:rsidR="00864269" w:rsidRPr="001058CA">
              <w:rPr>
                <w:lang w:val="da-DK"/>
              </w:rPr>
              <w:t>m</w:t>
            </w:r>
            <w:r w:rsidR="001058CA" w:rsidRPr="001058CA">
              <w:rPr>
                <w:lang w:val="da-DK"/>
              </w:rPr>
              <w:t>ed samme forsigtighed, som den Modtagende part beskytter eget Fortroligt Materiale med</w:t>
            </w:r>
            <w:r w:rsidR="00864269" w:rsidRPr="001058CA">
              <w:rPr>
                <w:lang w:val="da-DK"/>
              </w:rPr>
              <w:t xml:space="preserve">, </w:t>
            </w:r>
            <w:r w:rsidR="00E1110D" w:rsidRPr="001058CA">
              <w:rPr>
                <w:lang w:val="da-DK"/>
              </w:rPr>
              <w:t>som minimum med rimelig omtanke;</w:t>
            </w:r>
            <w:r w:rsidR="00E1110D">
              <w:rPr>
                <w:lang w:val="da-DK"/>
              </w:rPr>
              <w:t xml:space="preserve"> </w:t>
            </w:r>
          </w:p>
          <w:p w:rsidR="0033768E" w:rsidRDefault="00236FBB" w:rsidP="0033768E">
            <w:pPr>
              <w:pStyle w:val="Listeafsnit"/>
              <w:rPr>
                <w:lang w:val="da-DK"/>
              </w:rPr>
            </w:pPr>
            <w:r>
              <w:rPr>
                <w:lang w:val="da-DK"/>
              </w:rPr>
              <w:t>o</w:t>
            </w:r>
            <w:r w:rsidR="00E1110D">
              <w:rPr>
                <w:lang w:val="da-DK"/>
              </w:rPr>
              <w:t>g</w:t>
            </w:r>
          </w:p>
          <w:p w:rsidR="0033768E" w:rsidRDefault="0033768E" w:rsidP="0033768E">
            <w:pPr>
              <w:pStyle w:val="Listeafsnit"/>
              <w:rPr>
                <w:lang w:val="da-DK"/>
              </w:rPr>
            </w:pPr>
          </w:p>
          <w:p w:rsidR="00682726" w:rsidRPr="0033768E" w:rsidRDefault="00236FBB" w:rsidP="0033768E">
            <w:pPr>
              <w:pStyle w:val="Listeafsnit"/>
              <w:numPr>
                <w:ilvl w:val="0"/>
                <w:numId w:val="14"/>
              </w:numPr>
              <w:rPr>
                <w:lang w:val="da-DK"/>
              </w:rPr>
            </w:pPr>
            <w:r>
              <w:rPr>
                <w:lang w:val="da-DK"/>
              </w:rPr>
              <w:t>k</w:t>
            </w:r>
            <w:r w:rsidR="00A36A42" w:rsidRPr="0033768E">
              <w:rPr>
                <w:lang w:val="da-DK"/>
              </w:rPr>
              <w:t>un videregive Fortroligt Materiale til de for Samarbejdet nødvendige ansatte</w:t>
            </w:r>
            <w:r w:rsidR="00A42C07" w:rsidRPr="0033768E">
              <w:rPr>
                <w:lang w:val="da-DK"/>
              </w:rPr>
              <w:t xml:space="preserve"> hos</w:t>
            </w:r>
            <w:r w:rsidR="00F01890" w:rsidRPr="0033768E">
              <w:rPr>
                <w:lang w:val="da-DK"/>
              </w:rPr>
              <w:t xml:space="preserve"> den Modtagende</w:t>
            </w:r>
            <w:r w:rsidR="00A36A42" w:rsidRPr="0033768E">
              <w:rPr>
                <w:lang w:val="da-DK"/>
              </w:rPr>
              <w:t xml:space="preserve"> Part. De ansatte skal være bundet af en fortrolighedsforpligtigelse svarende til vilkårene denne</w:t>
            </w:r>
            <w:r w:rsidR="0033768E" w:rsidRPr="0033768E">
              <w:rPr>
                <w:lang w:val="da-DK"/>
              </w:rPr>
              <w:t xml:space="preserve"> </w:t>
            </w:r>
            <w:r w:rsidR="00A36A42" w:rsidRPr="0033768E">
              <w:rPr>
                <w:lang w:val="da-DK"/>
              </w:rPr>
              <w:t xml:space="preserve">aftale. </w:t>
            </w:r>
          </w:p>
          <w:p w:rsidR="00A36A42" w:rsidRPr="00A36A42" w:rsidRDefault="00A36A42" w:rsidP="00A36A42">
            <w:pPr>
              <w:pStyle w:val="Listeafsnit"/>
              <w:rPr>
                <w:highlight w:val="yellow"/>
                <w:lang w:val="da-DK"/>
              </w:rPr>
            </w:pPr>
          </w:p>
          <w:p w:rsidR="003F26B9" w:rsidRPr="0033768E" w:rsidRDefault="00682726" w:rsidP="0033768E">
            <w:pPr>
              <w:rPr>
                <w:lang w:val="da-DK"/>
              </w:rPr>
            </w:pPr>
            <w:r>
              <w:rPr>
                <w:lang w:val="da-DK"/>
              </w:rPr>
              <w:t>Den Modtagende Part er forpligtet til</w:t>
            </w:r>
            <w:r w:rsidR="0033768E">
              <w:rPr>
                <w:lang w:val="da-DK"/>
              </w:rPr>
              <w:t xml:space="preserve"> </w:t>
            </w:r>
            <w:r w:rsidR="00E37241">
              <w:rPr>
                <w:lang w:val="da-DK"/>
              </w:rPr>
              <w:t>straks</w:t>
            </w:r>
            <w:r>
              <w:rPr>
                <w:lang w:val="da-DK"/>
              </w:rPr>
              <w:t xml:space="preserve"> at informere den</w:t>
            </w:r>
            <w:r w:rsidR="00A36A42">
              <w:rPr>
                <w:lang w:val="da-DK"/>
              </w:rPr>
              <w:t xml:space="preserve"> Afgivende Part</w:t>
            </w:r>
            <w:r w:rsidR="0033768E">
              <w:rPr>
                <w:lang w:val="da-DK"/>
              </w:rPr>
              <w:t xml:space="preserve"> i skriftlig form</w:t>
            </w:r>
            <w:r>
              <w:rPr>
                <w:lang w:val="da-DK"/>
              </w:rPr>
              <w:t xml:space="preserve"> omkring </w:t>
            </w:r>
            <w:r w:rsidR="00E37241">
              <w:rPr>
                <w:lang w:val="da-DK"/>
              </w:rPr>
              <w:t xml:space="preserve">enhver overtrædelse af denne aftale. </w:t>
            </w:r>
          </w:p>
        </w:tc>
      </w:tr>
      <w:tr w:rsidR="003F26B9" w:rsidRPr="00F57C5B" w:rsidTr="00B6420F">
        <w:tc>
          <w:tcPr>
            <w:tcW w:w="2547" w:type="dxa"/>
          </w:tcPr>
          <w:p w:rsidR="003F26B9" w:rsidRPr="0033768E" w:rsidRDefault="003F26B9" w:rsidP="003F26B9">
            <w:pPr>
              <w:rPr>
                <w:lang w:val="da-DK"/>
              </w:rPr>
            </w:pPr>
          </w:p>
          <w:p w:rsidR="00E37241" w:rsidRPr="00E37241" w:rsidRDefault="00E37241" w:rsidP="003F26B9">
            <w:pPr>
              <w:pStyle w:val="Listeafsnit"/>
              <w:numPr>
                <w:ilvl w:val="0"/>
                <w:numId w:val="2"/>
              </w:numPr>
              <w:rPr>
                <w:lang w:val="da-DK"/>
              </w:rPr>
            </w:pPr>
            <w:r w:rsidRPr="00E37241">
              <w:rPr>
                <w:lang w:val="da-DK"/>
              </w:rPr>
              <w:lastRenderedPageBreak/>
              <w:t>Hvad er</w:t>
            </w:r>
            <w:r w:rsidRPr="00E37241">
              <w:rPr>
                <w:b/>
                <w:lang w:val="da-DK"/>
              </w:rPr>
              <w:t xml:space="preserve"> ikke</w:t>
            </w:r>
            <w:r w:rsidR="0033768E">
              <w:rPr>
                <w:lang w:val="da-DK"/>
              </w:rPr>
              <w:t xml:space="preserve"> Fortroligt Materiale</w:t>
            </w:r>
            <w:r w:rsidRPr="00E37241">
              <w:rPr>
                <w:lang w:val="da-DK"/>
              </w:rPr>
              <w:t>?</w:t>
            </w:r>
          </w:p>
          <w:p w:rsidR="003F26B9" w:rsidRPr="00034FC0" w:rsidRDefault="003F26B9" w:rsidP="003F26B9">
            <w:pPr>
              <w:pStyle w:val="Listeafsnit"/>
              <w:rPr>
                <w:lang w:val="da-DK"/>
              </w:rPr>
            </w:pPr>
          </w:p>
          <w:p w:rsidR="003F26B9" w:rsidRPr="00034FC0" w:rsidRDefault="003F26B9" w:rsidP="003F26B9">
            <w:pPr>
              <w:pStyle w:val="Listeafsnit"/>
              <w:rPr>
                <w:lang w:val="da-DK"/>
              </w:rPr>
            </w:pPr>
          </w:p>
          <w:p w:rsidR="003F26B9" w:rsidRPr="00034FC0" w:rsidRDefault="003F26B9" w:rsidP="003F26B9">
            <w:pPr>
              <w:pStyle w:val="Listeafsnit"/>
              <w:rPr>
                <w:lang w:val="da-DK"/>
              </w:rPr>
            </w:pPr>
          </w:p>
          <w:p w:rsidR="003F26B9" w:rsidRPr="00034FC0" w:rsidRDefault="003F26B9" w:rsidP="003F26B9">
            <w:pPr>
              <w:pStyle w:val="Listeafsnit"/>
              <w:rPr>
                <w:lang w:val="da-DK"/>
              </w:rPr>
            </w:pPr>
          </w:p>
          <w:p w:rsidR="003F26B9" w:rsidRPr="00034FC0" w:rsidRDefault="003F26B9" w:rsidP="003F26B9">
            <w:pPr>
              <w:pStyle w:val="Listeafsnit"/>
              <w:rPr>
                <w:lang w:val="da-DK"/>
              </w:rPr>
            </w:pPr>
          </w:p>
          <w:p w:rsidR="003F26B9" w:rsidRPr="00034FC0" w:rsidRDefault="003F26B9" w:rsidP="003F26B9">
            <w:pPr>
              <w:rPr>
                <w:lang w:val="da-DK"/>
              </w:rPr>
            </w:pPr>
          </w:p>
          <w:p w:rsidR="003F26B9" w:rsidRPr="00034FC0" w:rsidRDefault="003F26B9" w:rsidP="003F26B9">
            <w:pPr>
              <w:pStyle w:val="Listeafsnit"/>
              <w:rPr>
                <w:lang w:val="da-DK"/>
              </w:rPr>
            </w:pPr>
          </w:p>
          <w:p w:rsidR="00DE2AD6" w:rsidRPr="00034FC0" w:rsidRDefault="00DE2AD6" w:rsidP="003F26B9">
            <w:pPr>
              <w:pStyle w:val="Listeafsnit"/>
              <w:rPr>
                <w:lang w:val="da-DK"/>
              </w:rPr>
            </w:pPr>
          </w:p>
          <w:p w:rsidR="00DE2AD6" w:rsidRPr="00034FC0" w:rsidRDefault="00DE2AD6" w:rsidP="003F26B9">
            <w:pPr>
              <w:pStyle w:val="Listeafsnit"/>
              <w:rPr>
                <w:lang w:val="da-DK"/>
              </w:rPr>
            </w:pPr>
          </w:p>
          <w:p w:rsidR="00DE2AD6" w:rsidRPr="00034FC0" w:rsidRDefault="00DE2AD6" w:rsidP="003F26B9">
            <w:pPr>
              <w:pStyle w:val="Listeafsnit"/>
              <w:rPr>
                <w:lang w:val="da-DK"/>
              </w:rPr>
            </w:pPr>
          </w:p>
          <w:p w:rsidR="00DE2AD6" w:rsidRPr="00034FC0" w:rsidRDefault="00DE2AD6" w:rsidP="003F26B9">
            <w:pPr>
              <w:pStyle w:val="Listeafsnit"/>
              <w:rPr>
                <w:lang w:val="da-DK"/>
              </w:rPr>
            </w:pPr>
          </w:p>
          <w:p w:rsidR="00DE2AD6" w:rsidRPr="00034FC0" w:rsidRDefault="00DE2AD6" w:rsidP="003F26B9">
            <w:pPr>
              <w:pStyle w:val="Listeafsnit"/>
              <w:rPr>
                <w:lang w:val="da-DK"/>
              </w:rPr>
            </w:pPr>
          </w:p>
          <w:p w:rsidR="00DE2AD6" w:rsidRPr="00034FC0" w:rsidRDefault="00DE2AD6" w:rsidP="003F26B9">
            <w:pPr>
              <w:pStyle w:val="Listeafsnit"/>
              <w:rPr>
                <w:lang w:val="da-DK"/>
              </w:rPr>
            </w:pPr>
          </w:p>
          <w:p w:rsidR="00DE2AD6" w:rsidRPr="00034FC0" w:rsidRDefault="00DE2AD6" w:rsidP="003F26B9">
            <w:pPr>
              <w:pStyle w:val="Listeafsnit"/>
              <w:rPr>
                <w:lang w:val="da-DK"/>
              </w:rPr>
            </w:pPr>
          </w:p>
          <w:p w:rsidR="00DE2AD6" w:rsidRPr="00034FC0" w:rsidRDefault="00DE2AD6" w:rsidP="003F26B9">
            <w:pPr>
              <w:pStyle w:val="Listeafsnit"/>
              <w:rPr>
                <w:lang w:val="da-DK"/>
              </w:rPr>
            </w:pPr>
          </w:p>
          <w:p w:rsidR="003F26B9" w:rsidRPr="00034FC0" w:rsidRDefault="003F26B9" w:rsidP="009C4702">
            <w:pPr>
              <w:rPr>
                <w:lang w:val="da-DK"/>
              </w:rPr>
            </w:pPr>
          </w:p>
          <w:p w:rsidR="003F26B9" w:rsidRPr="00034FC0" w:rsidRDefault="003F26B9" w:rsidP="00EE402A">
            <w:pPr>
              <w:rPr>
                <w:lang w:val="da-DK"/>
              </w:rPr>
            </w:pPr>
          </w:p>
          <w:p w:rsidR="009C4702" w:rsidRDefault="009C4702" w:rsidP="003F26B9">
            <w:pPr>
              <w:pStyle w:val="Listeafsnit"/>
              <w:rPr>
                <w:lang w:val="da-DK"/>
              </w:rPr>
            </w:pPr>
            <w:r>
              <w:rPr>
                <w:lang w:val="da-DK"/>
              </w:rPr>
              <w:t xml:space="preserve">Bevisbyrden </w:t>
            </w:r>
          </w:p>
          <w:p w:rsidR="003F26B9" w:rsidRPr="00E37241" w:rsidRDefault="003F26B9" w:rsidP="003F26B9">
            <w:pPr>
              <w:rPr>
                <w:lang w:val="da-DK"/>
              </w:rPr>
            </w:pPr>
          </w:p>
          <w:p w:rsidR="003F26B9" w:rsidRPr="00E37241" w:rsidRDefault="003F26B9" w:rsidP="003F26B9">
            <w:pPr>
              <w:rPr>
                <w:lang w:val="da-DK"/>
              </w:rPr>
            </w:pPr>
          </w:p>
          <w:p w:rsidR="003F26B9" w:rsidRPr="00E37241" w:rsidRDefault="003F26B9" w:rsidP="003F26B9">
            <w:pPr>
              <w:rPr>
                <w:lang w:val="da-DK"/>
              </w:rPr>
            </w:pPr>
          </w:p>
        </w:tc>
        <w:tc>
          <w:tcPr>
            <w:tcW w:w="567" w:type="dxa"/>
          </w:tcPr>
          <w:p w:rsidR="003F26B9" w:rsidRPr="00E37241" w:rsidRDefault="003F26B9" w:rsidP="003F26B9">
            <w:pPr>
              <w:rPr>
                <w:lang w:val="da-DK"/>
              </w:rPr>
            </w:pPr>
          </w:p>
        </w:tc>
        <w:tc>
          <w:tcPr>
            <w:tcW w:w="6514" w:type="dxa"/>
          </w:tcPr>
          <w:p w:rsidR="003F26B9" w:rsidRDefault="003F26B9" w:rsidP="003F26B9">
            <w:pPr>
              <w:rPr>
                <w:lang w:val="da-DK"/>
              </w:rPr>
            </w:pPr>
          </w:p>
          <w:p w:rsidR="00E37241" w:rsidRDefault="00E37241" w:rsidP="003F26B9">
            <w:pPr>
              <w:rPr>
                <w:lang w:val="da-DK"/>
              </w:rPr>
            </w:pPr>
            <w:r>
              <w:rPr>
                <w:lang w:val="da-DK"/>
              </w:rPr>
              <w:lastRenderedPageBreak/>
              <w:t>Pligten ti</w:t>
            </w:r>
            <w:r w:rsidR="0033768E">
              <w:rPr>
                <w:lang w:val="da-DK"/>
              </w:rPr>
              <w:t>l at holde Fortroligt Materiale</w:t>
            </w:r>
            <w:r>
              <w:rPr>
                <w:lang w:val="da-DK"/>
              </w:rPr>
              <w:t xml:space="preserve"> fortrolig </w:t>
            </w:r>
            <w:r w:rsidR="0033768E">
              <w:rPr>
                <w:lang w:val="da-DK"/>
              </w:rPr>
              <w:t>omfatter ikke materiale</w:t>
            </w:r>
            <w:r w:rsidR="00F14B65">
              <w:rPr>
                <w:lang w:val="da-DK"/>
              </w:rPr>
              <w:t xml:space="preserve"> som; </w:t>
            </w:r>
          </w:p>
          <w:p w:rsidR="00F14B65" w:rsidRDefault="00F14B65" w:rsidP="003F26B9">
            <w:pPr>
              <w:rPr>
                <w:lang w:val="da-DK"/>
              </w:rPr>
            </w:pPr>
          </w:p>
          <w:p w:rsidR="00F14B65" w:rsidRDefault="00DE2AD6" w:rsidP="00F14B65">
            <w:pPr>
              <w:pStyle w:val="Listeafsnit"/>
              <w:numPr>
                <w:ilvl w:val="0"/>
                <w:numId w:val="15"/>
              </w:numPr>
              <w:rPr>
                <w:lang w:val="da-DK"/>
              </w:rPr>
            </w:pPr>
            <w:r>
              <w:rPr>
                <w:lang w:val="da-DK"/>
              </w:rPr>
              <w:t>v</w:t>
            </w:r>
            <w:r w:rsidR="00F14B65">
              <w:rPr>
                <w:lang w:val="da-DK"/>
              </w:rPr>
              <w:t>ar i den Modtagende Parts besiddelse uden fortrolighedsforpligtelse før den M</w:t>
            </w:r>
            <w:r>
              <w:rPr>
                <w:lang w:val="da-DK"/>
              </w:rPr>
              <w:t>odtagende Part fik Materialet</w:t>
            </w:r>
            <w:r w:rsidR="00236FBB">
              <w:rPr>
                <w:lang w:val="da-DK"/>
              </w:rPr>
              <w:t xml:space="preserve"> fra den Afgivende Part,</w:t>
            </w:r>
            <w:r w:rsidR="00F14B65">
              <w:rPr>
                <w:lang w:val="da-DK"/>
              </w:rPr>
              <w:t xml:space="preserve"> </w:t>
            </w:r>
          </w:p>
          <w:p w:rsidR="0033768E" w:rsidRDefault="0033768E" w:rsidP="0033768E">
            <w:pPr>
              <w:pStyle w:val="Listeafsnit"/>
              <w:rPr>
                <w:lang w:val="da-DK"/>
              </w:rPr>
            </w:pPr>
          </w:p>
          <w:p w:rsidR="00F14B65" w:rsidRDefault="00DE2AD6" w:rsidP="00F14B65">
            <w:pPr>
              <w:pStyle w:val="Listeafsnit"/>
              <w:numPr>
                <w:ilvl w:val="0"/>
                <w:numId w:val="15"/>
              </w:numPr>
              <w:rPr>
                <w:lang w:val="da-DK"/>
              </w:rPr>
            </w:pPr>
            <w:r>
              <w:rPr>
                <w:lang w:val="da-DK"/>
              </w:rPr>
              <w:t>p</w:t>
            </w:r>
            <w:r w:rsidR="00F14B65">
              <w:rPr>
                <w:lang w:val="da-DK"/>
              </w:rPr>
              <w:t>å tidspunktet for modtagels</w:t>
            </w:r>
            <w:r>
              <w:rPr>
                <w:lang w:val="da-DK"/>
              </w:rPr>
              <w:t>en allerede var, er eller herved bliver</w:t>
            </w:r>
            <w:r w:rsidR="00F14B65">
              <w:rPr>
                <w:lang w:val="da-DK"/>
              </w:rPr>
              <w:t xml:space="preserve"> offentligt </w:t>
            </w:r>
            <w:r w:rsidR="003F5355">
              <w:rPr>
                <w:lang w:val="da-DK"/>
              </w:rPr>
              <w:t>tilgængeligt, uden a</w:t>
            </w:r>
            <w:r>
              <w:rPr>
                <w:lang w:val="da-DK"/>
              </w:rPr>
              <w:t>t</w:t>
            </w:r>
            <w:r w:rsidR="003F5355">
              <w:rPr>
                <w:lang w:val="da-DK"/>
              </w:rPr>
              <w:t xml:space="preserve"> dette skyldes den Modtagende</w:t>
            </w:r>
            <w:r w:rsidR="00236FBB">
              <w:rPr>
                <w:lang w:val="da-DK"/>
              </w:rPr>
              <w:t xml:space="preserve"> Parts overtrædelse af denne aftale,</w:t>
            </w:r>
            <w:r w:rsidR="003F5355">
              <w:rPr>
                <w:lang w:val="da-DK"/>
              </w:rPr>
              <w:t xml:space="preserve">  </w:t>
            </w:r>
            <w:r w:rsidR="00F14B65">
              <w:rPr>
                <w:lang w:val="da-DK"/>
              </w:rPr>
              <w:t xml:space="preserve"> </w:t>
            </w:r>
          </w:p>
          <w:p w:rsidR="00DE2AD6" w:rsidRPr="00DE2AD6" w:rsidRDefault="00DE2AD6" w:rsidP="00DE2AD6">
            <w:pPr>
              <w:rPr>
                <w:lang w:val="da-DK"/>
              </w:rPr>
            </w:pPr>
          </w:p>
          <w:p w:rsidR="003F5355" w:rsidRDefault="00DE2AD6" w:rsidP="00F14B65">
            <w:pPr>
              <w:pStyle w:val="Listeafsnit"/>
              <w:numPr>
                <w:ilvl w:val="0"/>
                <w:numId w:val="15"/>
              </w:numPr>
              <w:rPr>
                <w:lang w:val="da-DK"/>
              </w:rPr>
            </w:pPr>
            <w:r>
              <w:rPr>
                <w:lang w:val="da-DK"/>
              </w:rPr>
              <w:t>e</w:t>
            </w:r>
            <w:r w:rsidR="003F5355">
              <w:rPr>
                <w:lang w:val="da-DK"/>
              </w:rPr>
              <w:t>r lovligt erhvervet af den Modtagende Part fra en tredjepart uden fortrolighedsforpligtel</w:t>
            </w:r>
            <w:r w:rsidR="00236FBB">
              <w:rPr>
                <w:lang w:val="da-DK"/>
              </w:rPr>
              <w:t>se,</w:t>
            </w:r>
            <w:r w:rsidR="003F5355">
              <w:rPr>
                <w:lang w:val="da-DK"/>
              </w:rPr>
              <w:t xml:space="preserve"> </w:t>
            </w:r>
          </w:p>
          <w:p w:rsidR="00DE2AD6" w:rsidRPr="00DE2AD6" w:rsidRDefault="00DE2AD6" w:rsidP="00DE2AD6">
            <w:pPr>
              <w:rPr>
                <w:lang w:val="da-DK"/>
              </w:rPr>
            </w:pPr>
          </w:p>
          <w:p w:rsidR="00FF3E05" w:rsidRDefault="00DE2AD6" w:rsidP="00F14B65">
            <w:pPr>
              <w:pStyle w:val="Listeafsnit"/>
              <w:numPr>
                <w:ilvl w:val="0"/>
                <w:numId w:val="15"/>
              </w:numPr>
              <w:rPr>
                <w:lang w:val="da-DK"/>
              </w:rPr>
            </w:pPr>
            <w:r>
              <w:rPr>
                <w:lang w:val="da-DK"/>
              </w:rPr>
              <w:t>e</w:t>
            </w:r>
            <w:r w:rsidR="009C4702">
              <w:rPr>
                <w:lang w:val="da-DK"/>
              </w:rPr>
              <w:t>r udviklet af den Modtagende Part u</w:t>
            </w:r>
            <w:r w:rsidR="00FF3E05">
              <w:rPr>
                <w:lang w:val="da-DK"/>
              </w:rPr>
              <w:t xml:space="preserve">afhængigt </w:t>
            </w:r>
            <w:r>
              <w:rPr>
                <w:lang w:val="da-DK"/>
              </w:rPr>
              <w:t>af det Materiale,</w:t>
            </w:r>
            <w:r w:rsidR="009C4702">
              <w:rPr>
                <w:lang w:val="da-DK"/>
              </w:rPr>
              <w:t xml:space="preserve"> som denne har mo</w:t>
            </w:r>
            <w:r>
              <w:rPr>
                <w:lang w:val="da-DK"/>
              </w:rPr>
              <w:t>dtaget eller fået adgang til af</w:t>
            </w:r>
            <w:r w:rsidR="00236FBB">
              <w:rPr>
                <w:lang w:val="da-DK"/>
              </w:rPr>
              <w:t xml:space="preserve"> den Afgivende Part,</w:t>
            </w:r>
            <w:r w:rsidR="009C4702">
              <w:rPr>
                <w:lang w:val="da-DK"/>
              </w:rPr>
              <w:t xml:space="preserve"> </w:t>
            </w:r>
          </w:p>
          <w:p w:rsidR="009C4702" w:rsidRDefault="009C4702" w:rsidP="009C4702">
            <w:pPr>
              <w:ind w:left="360"/>
              <w:rPr>
                <w:lang w:val="da-DK"/>
              </w:rPr>
            </w:pPr>
          </w:p>
          <w:p w:rsidR="003F26B9" w:rsidRPr="00C4119D" w:rsidRDefault="00303746" w:rsidP="003F26B9">
            <w:pPr>
              <w:rPr>
                <w:lang w:val="da-DK"/>
              </w:rPr>
            </w:pPr>
            <w:r>
              <w:rPr>
                <w:lang w:val="da-DK"/>
              </w:rPr>
              <w:t>Den Modtagende P</w:t>
            </w:r>
            <w:r w:rsidR="009C4702">
              <w:rPr>
                <w:lang w:val="da-DK"/>
              </w:rPr>
              <w:t xml:space="preserve">art skal være i stand til </w:t>
            </w:r>
            <w:r>
              <w:rPr>
                <w:lang w:val="da-DK"/>
              </w:rPr>
              <w:t>at bev</w:t>
            </w:r>
            <w:r w:rsidR="00DE2AD6">
              <w:rPr>
                <w:lang w:val="da-DK"/>
              </w:rPr>
              <w:t xml:space="preserve">ise, at det modtagne </w:t>
            </w:r>
            <w:r w:rsidR="004B3608">
              <w:rPr>
                <w:lang w:val="da-DK"/>
              </w:rPr>
              <w:t>m</w:t>
            </w:r>
            <w:r w:rsidR="00DE2AD6">
              <w:rPr>
                <w:lang w:val="da-DK"/>
              </w:rPr>
              <w:t>ateriale</w:t>
            </w:r>
            <w:r>
              <w:rPr>
                <w:lang w:val="da-DK"/>
              </w:rPr>
              <w:t xml:space="preserve"> er omfatte af 6. a)-d), hvis den Modtagende Part ønsker at på</w:t>
            </w:r>
            <w:r w:rsidR="006A714E">
              <w:rPr>
                <w:lang w:val="da-DK"/>
              </w:rPr>
              <w:t>be</w:t>
            </w:r>
            <w:r>
              <w:rPr>
                <w:lang w:val="da-DK"/>
              </w:rPr>
              <w:t xml:space="preserve">råbe sig dette. </w:t>
            </w:r>
          </w:p>
          <w:p w:rsidR="00C55129" w:rsidRPr="00C4119D" w:rsidRDefault="00C55129" w:rsidP="003F26B9">
            <w:pPr>
              <w:rPr>
                <w:lang w:val="da-DK"/>
              </w:rPr>
            </w:pPr>
          </w:p>
        </w:tc>
      </w:tr>
      <w:tr w:rsidR="003F26B9" w:rsidRPr="00F57C5B" w:rsidTr="00B6420F">
        <w:tc>
          <w:tcPr>
            <w:tcW w:w="2547" w:type="dxa"/>
          </w:tcPr>
          <w:p w:rsidR="003F26B9" w:rsidRPr="00C4119D" w:rsidRDefault="003F26B9" w:rsidP="003F26B9">
            <w:pPr>
              <w:rPr>
                <w:lang w:val="da-DK"/>
              </w:rPr>
            </w:pPr>
          </w:p>
          <w:p w:rsidR="00CA2EC6" w:rsidRPr="00C4119D" w:rsidRDefault="00CA2EC6" w:rsidP="003F26B9">
            <w:pPr>
              <w:pStyle w:val="Listeafsnit"/>
              <w:numPr>
                <w:ilvl w:val="0"/>
                <w:numId w:val="2"/>
              </w:numPr>
              <w:rPr>
                <w:lang w:val="da-DK"/>
              </w:rPr>
            </w:pPr>
            <w:r w:rsidRPr="00C4119D">
              <w:rPr>
                <w:lang w:val="da-DK"/>
              </w:rPr>
              <w:t xml:space="preserve">Offentliggørelse påkrævet på grundlag af offentligretlige regler </w:t>
            </w:r>
          </w:p>
          <w:p w:rsidR="00CA2EC6" w:rsidRPr="00C4119D" w:rsidRDefault="00CA2EC6" w:rsidP="00CA2EC6">
            <w:pPr>
              <w:pStyle w:val="Listeafsnit"/>
              <w:rPr>
                <w:lang w:val="da-DK"/>
              </w:rPr>
            </w:pPr>
          </w:p>
          <w:p w:rsidR="00C4119D" w:rsidRPr="00C4119D" w:rsidRDefault="00C4119D" w:rsidP="00C4119D">
            <w:pPr>
              <w:rPr>
                <w:lang w:val="da-DK"/>
              </w:rPr>
            </w:pPr>
          </w:p>
          <w:p w:rsidR="00C4119D" w:rsidRPr="00C4119D" w:rsidRDefault="00C4119D" w:rsidP="00CA2EC6">
            <w:pPr>
              <w:pStyle w:val="Listeafsnit"/>
              <w:rPr>
                <w:lang w:val="da-DK"/>
              </w:rPr>
            </w:pPr>
          </w:p>
          <w:p w:rsidR="00C61237" w:rsidRPr="00C4119D" w:rsidRDefault="007F59B9" w:rsidP="00CA2EC6">
            <w:pPr>
              <w:pStyle w:val="Listeafsnit"/>
              <w:rPr>
                <w:lang w:val="da-DK"/>
              </w:rPr>
            </w:pPr>
            <w:r w:rsidRPr="00C4119D">
              <w:rPr>
                <w:lang w:val="da-DK"/>
              </w:rPr>
              <w:t>Pligt til underretning</w:t>
            </w:r>
          </w:p>
          <w:p w:rsidR="003F26B9" w:rsidRPr="00C4119D" w:rsidRDefault="003F26B9" w:rsidP="00C4119D">
            <w:pPr>
              <w:pStyle w:val="Listeafsnit"/>
              <w:rPr>
                <w:lang w:val="da-DK"/>
              </w:rPr>
            </w:pPr>
          </w:p>
        </w:tc>
        <w:tc>
          <w:tcPr>
            <w:tcW w:w="567" w:type="dxa"/>
          </w:tcPr>
          <w:p w:rsidR="003F26B9" w:rsidRPr="00CA2EC6" w:rsidRDefault="003F26B9" w:rsidP="003F26B9">
            <w:pPr>
              <w:rPr>
                <w:lang w:val="da-DK"/>
              </w:rPr>
            </w:pPr>
          </w:p>
        </w:tc>
        <w:tc>
          <w:tcPr>
            <w:tcW w:w="6514" w:type="dxa"/>
          </w:tcPr>
          <w:p w:rsidR="003F26B9" w:rsidRPr="00CA2EC6" w:rsidRDefault="003F26B9" w:rsidP="003F26B9">
            <w:pPr>
              <w:rPr>
                <w:lang w:val="da-DK"/>
              </w:rPr>
            </w:pPr>
          </w:p>
          <w:p w:rsidR="00CA2EC6" w:rsidRDefault="00CA2EC6" w:rsidP="003F26B9">
            <w:pPr>
              <w:rPr>
                <w:lang w:val="da-DK"/>
              </w:rPr>
            </w:pPr>
            <w:r>
              <w:rPr>
                <w:lang w:val="da-DK"/>
              </w:rPr>
              <w:t>Forpligtelsen til</w:t>
            </w:r>
            <w:r w:rsidR="00C4119D">
              <w:rPr>
                <w:lang w:val="da-DK"/>
              </w:rPr>
              <w:t xml:space="preserve"> at holde Fortroligt Materiale fortroligt</w:t>
            </w:r>
            <w:r>
              <w:rPr>
                <w:lang w:val="da-DK"/>
              </w:rPr>
              <w:t xml:space="preserve"> </w:t>
            </w:r>
            <w:r w:rsidR="00C61237">
              <w:rPr>
                <w:lang w:val="da-DK"/>
              </w:rPr>
              <w:t>finder ikke anvendelse, hvis den Modtagende Part er forpligtet til at v</w:t>
            </w:r>
            <w:r w:rsidR="004B3608">
              <w:rPr>
                <w:lang w:val="da-DK"/>
              </w:rPr>
              <w:t>ideregive Fortroligt Materiale</w:t>
            </w:r>
            <w:r w:rsidR="00C61237">
              <w:rPr>
                <w:lang w:val="da-DK"/>
              </w:rPr>
              <w:t xml:space="preserve"> ved lov, domsafgørelse eller legitim afgørelse fra et statsligt organ. </w:t>
            </w:r>
          </w:p>
          <w:p w:rsidR="007F59B9" w:rsidRDefault="007F59B9" w:rsidP="003F26B9">
            <w:pPr>
              <w:rPr>
                <w:lang w:val="da-DK"/>
              </w:rPr>
            </w:pPr>
          </w:p>
          <w:p w:rsidR="007F59B9" w:rsidRDefault="007F59B9" w:rsidP="003F26B9">
            <w:pPr>
              <w:rPr>
                <w:lang w:val="da-DK"/>
              </w:rPr>
            </w:pPr>
            <w:r>
              <w:rPr>
                <w:lang w:val="da-DK"/>
              </w:rPr>
              <w:t xml:space="preserve">Den Modtagende Part er forpligtet til uden ugrundet ophold at give den </w:t>
            </w:r>
            <w:r w:rsidR="008400F7">
              <w:rPr>
                <w:lang w:val="da-DK"/>
              </w:rPr>
              <w:t>Afgivende Part meddelelse om et aktuel krav herom</w:t>
            </w:r>
            <w:r w:rsidR="004B3608">
              <w:rPr>
                <w:lang w:val="da-DK"/>
              </w:rPr>
              <w:t>,</w:t>
            </w:r>
            <w:r w:rsidR="008400F7">
              <w:rPr>
                <w:lang w:val="da-DK"/>
              </w:rPr>
              <w:t xml:space="preserve"> og altid før </w:t>
            </w:r>
            <w:r w:rsidR="00773A9B" w:rsidRPr="00C4119D">
              <w:rPr>
                <w:lang w:val="da-DK"/>
              </w:rPr>
              <w:t xml:space="preserve">videregivelsen af </w:t>
            </w:r>
            <w:r w:rsidR="00C4119D">
              <w:rPr>
                <w:lang w:val="da-DK"/>
              </w:rPr>
              <w:t>Fortroligt Materiale</w:t>
            </w:r>
            <w:r w:rsidR="008400F7">
              <w:rPr>
                <w:lang w:val="da-DK"/>
              </w:rPr>
              <w:t xml:space="preserve"> finder sted.</w:t>
            </w:r>
          </w:p>
          <w:p w:rsidR="003F26B9" w:rsidRPr="004B3608" w:rsidRDefault="003F26B9" w:rsidP="00C4119D">
            <w:pPr>
              <w:rPr>
                <w:lang w:val="da-DK"/>
              </w:rPr>
            </w:pPr>
          </w:p>
        </w:tc>
      </w:tr>
      <w:tr w:rsidR="003F26B9" w:rsidRPr="00F57C5B" w:rsidTr="00B6420F">
        <w:tc>
          <w:tcPr>
            <w:tcW w:w="2547" w:type="dxa"/>
          </w:tcPr>
          <w:p w:rsidR="003F26B9" w:rsidRPr="004B3608" w:rsidRDefault="003F26B9" w:rsidP="003F26B9">
            <w:pPr>
              <w:rPr>
                <w:lang w:val="da-DK"/>
              </w:rPr>
            </w:pPr>
          </w:p>
          <w:p w:rsidR="00EF09BD" w:rsidRDefault="00C4119D" w:rsidP="003F26B9">
            <w:pPr>
              <w:pStyle w:val="Listeafsnit"/>
              <w:numPr>
                <w:ilvl w:val="0"/>
                <w:numId w:val="2"/>
              </w:numPr>
              <w:rPr>
                <w:lang w:val="da-DK"/>
              </w:rPr>
            </w:pPr>
            <w:r>
              <w:rPr>
                <w:lang w:val="da-DK"/>
              </w:rPr>
              <w:t xml:space="preserve">STOP brug og </w:t>
            </w:r>
            <w:r w:rsidR="00EF09BD" w:rsidRPr="00EF09BD">
              <w:rPr>
                <w:lang w:val="da-DK"/>
              </w:rPr>
              <w:t>tilbagelevering</w:t>
            </w:r>
            <w:r>
              <w:rPr>
                <w:lang w:val="da-DK"/>
              </w:rPr>
              <w:t>en</w:t>
            </w:r>
            <w:r w:rsidR="00EF09BD" w:rsidRPr="00EF09BD">
              <w:rPr>
                <w:lang w:val="da-DK"/>
              </w:rPr>
              <w:t xml:space="preserve"> og destruktion</w:t>
            </w:r>
            <w:r>
              <w:rPr>
                <w:lang w:val="da-DK"/>
              </w:rPr>
              <w:t xml:space="preserve">en af Fortroligt Materiale </w:t>
            </w:r>
          </w:p>
          <w:p w:rsidR="00EF09BD" w:rsidRPr="00EF09BD" w:rsidRDefault="00EF09BD" w:rsidP="00EF09BD">
            <w:pPr>
              <w:pStyle w:val="Listeafsnit"/>
              <w:rPr>
                <w:lang w:val="da-DK"/>
              </w:rPr>
            </w:pPr>
          </w:p>
          <w:p w:rsidR="00EF09BD" w:rsidRPr="00034FC0" w:rsidRDefault="00EF09BD" w:rsidP="00C4119D">
            <w:pPr>
              <w:rPr>
                <w:lang w:val="da-DK"/>
              </w:rPr>
            </w:pPr>
          </w:p>
          <w:p w:rsidR="00475A31" w:rsidRPr="00034FC0" w:rsidRDefault="00475A31" w:rsidP="00C4119D">
            <w:pPr>
              <w:rPr>
                <w:lang w:val="da-DK"/>
              </w:rPr>
            </w:pPr>
          </w:p>
          <w:p w:rsidR="00475A31" w:rsidRPr="00034FC0" w:rsidRDefault="00475A31" w:rsidP="00C4119D">
            <w:pPr>
              <w:rPr>
                <w:lang w:val="da-DK"/>
              </w:rPr>
            </w:pPr>
          </w:p>
          <w:p w:rsidR="00EF09BD" w:rsidRPr="00EF09BD" w:rsidRDefault="00EF09BD" w:rsidP="00EF09BD">
            <w:pPr>
              <w:pStyle w:val="Listeafsnit"/>
              <w:rPr>
                <w:lang w:val="da-DK"/>
              </w:rPr>
            </w:pPr>
            <w:r w:rsidRPr="00EF09BD">
              <w:rPr>
                <w:lang w:val="da-DK"/>
              </w:rPr>
              <w:t>Ret til at beholde en kopi til arkivering</w:t>
            </w:r>
          </w:p>
          <w:p w:rsidR="003F26B9" w:rsidRPr="00EF09BD" w:rsidRDefault="003F26B9" w:rsidP="003F26B9">
            <w:pPr>
              <w:rPr>
                <w:lang w:val="da-DK"/>
              </w:rPr>
            </w:pPr>
          </w:p>
          <w:p w:rsidR="003F26B9" w:rsidRPr="00475A31" w:rsidRDefault="003F26B9" w:rsidP="003F26B9">
            <w:pPr>
              <w:pStyle w:val="Listeafsnit"/>
              <w:rPr>
                <w:lang w:val="da-DK"/>
              </w:rPr>
            </w:pPr>
            <w:r w:rsidRPr="00475A31">
              <w:rPr>
                <w:lang w:val="da-DK"/>
              </w:rPr>
              <w:t xml:space="preserve"> </w:t>
            </w:r>
          </w:p>
        </w:tc>
        <w:tc>
          <w:tcPr>
            <w:tcW w:w="567" w:type="dxa"/>
          </w:tcPr>
          <w:p w:rsidR="003F26B9" w:rsidRPr="00475A31" w:rsidRDefault="003F26B9" w:rsidP="003F26B9">
            <w:pPr>
              <w:rPr>
                <w:lang w:val="da-DK"/>
              </w:rPr>
            </w:pPr>
          </w:p>
        </w:tc>
        <w:tc>
          <w:tcPr>
            <w:tcW w:w="6514" w:type="dxa"/>
          </w:tcPr>
          <w:p w:rsidR="003F26B9" w:rsidRPr="00C4119D" w:rsidRDefault="003F26B9" w:rsidP="003F26B9">
            <w:pPr>
              <w:rPr>
                <w:lang w:val="da-DK"/>
              </w:rPr>
            </w:pPr>
          </w:p>
          <w:p w:rsidR="00773A9B" w:rsidRPr="00EF09BD" w:rsidRDefault="00773A9B" w:rsidP="003F26B9">
            <w:pPr>
              <w:rPr>
                <w:lang w:val="da-DK"/>
              </w:rPr>
            </w:pPr>
            <w:r w:rsidRPr="00EF09BD">
              <w:rPr>
                <w:lang w:val="da-DK"/>
              </w:rPr>
              <w:t xml:space="preserve">Den Afgivende Part kan til enhver tid anmode den Modtagende Part om </w:t>
            </w:r>
            <w:r w:rsidRPr="00475A31">
              <w:rPr>
                <w:b/>
                <w:lang w:val="da-DK"/>
              </w:rPr>
              <w:t>straks at inds</w:t>
            </w:r>
            <w:r w:rsidR="00475A31" w:rsidRPr="00475A31">
              <w:rPr>
                <w:b/>
                <w:lang w:val="da-DK"/>
              </w:rPr>
              <w:t xml:space="preserve">tille brugen </w:t>
            </w:r>
            <w:r w:rsidR="00475A31">
              <w:rPr>
                <w:lang w:val="da-DK"/>
              </w:rPr>
              <w:t>af det modtagne Fortrolige Materiale</w:t>
            </w:r>
            <w:r w:rsidRPr="00EF09BD">
              <w:rPr>
                <w:lang w:val="da-DK"/>
              </w:rPr>
              <w:t xml:space="preserve"> og tilbagelevere eller destruere a</w:t>
            </w:r>
            <w:r w:rsidR="00475A31">
              <w:rPr>
                <w:lang w:val="da-DK"/>
              </w:rPr>
              <w:t>l</w:t>
            </w:r>
            <w:r w:rsidR="004B3608">
              <w:rPr>
                <w:lang w:val="da-DK"/>
              </w:rPr>
              <w:t xml:space="preserve"> modtaget Fortrolig</w:t>
            </w:r>
            <w:r w:rsidRPr="00EF09BD">
              <w:rPr>
                <w:lang w:val="da-DK"/>
              </w:rPr>
              <w:t xml:space="preserve"> </w:t>
            </w:r>
            <w:r w:rsidR="004B3608">
              <w:rPr>
                <w:lang w:val="da-DK"/>
              </w:rPr>
              <w:t>Materiale.</w:t>
            </w:r>
          </w:p>
          <w:p w:rsidR="00B017CE" w:rsidRPr="00EF09BD" w:rsidRDefault="00475A31" w:rsidP="003F26B9">
            <w:pPr>
              <w:rPr>
                <w:lang w:val="da-DK"/>
              </w:rPr>
            </w:pPr>
            <w:r>
              <w:rPr>
                <w:lang w:val="da-DK"/>
              </w:rPr>
              <w:t>Dette omfatter o</w:t>
            </w:r>
            <w:r w:rsidR="004B3608">
              <w:rPr>
                <w:lang w:val="da-DK"/>
              </w:rPr>
              <w:t>gså andet m</w:t>
            </w:r>
            <w:r w:rsidR="00B017CE" w:rsidRPr="00EF09BD">
              <w:rPr>
                <w:lang w:val="da-DK"/>
              </w:rPr>
              <w:t>ateriale</w:t>
            </w:r>
            <w:r>
              <w:rPr>
                <w:lang w:val="da-DK"/>
              </w:rPr>
              <w:t>,</w:t>
            </w:r>
            <w:r w:rsidR="00741E01" w:rsidRPr="00EF09BD">
              <w:rPr>
                <w:lang w:val="da-DK"/>
              </w:rPr>
              <w:t xml:space="preserve"> der</w:t>
            </w:r>
            <w:r w:rsidR="00B017CE" w:rsidRPr="00EF09BD">
              <w:rPr>
                <w:lang w:val="da-DK"/>
              </w:rPr>
              <w:t xml:space="preserve"> er forberedt eller udviklet af den Modtagende Part</w:t>
            </w:r>
            <w:r>
              <w:rPr>
                <w:lang w:val="da-DK"/>
              </w:rPr>
              <w:t>, som indeholder Fortroligt Materiale</w:t>
            </w:r>
            <w:r w:rsidR="00B017CE" w:rsidRPr="00EF09BD">
              <w:rPr>
                <w:lang w:val="da-DK"/>
              </w:rPr>
              <w:t>.</w:t>
            </w:r>
          </w:p>
          <w:p w:rsidR="00773A9B" w:rsidRPr="00EF09BD" w:rsidRDefault="00773A9B" w:rsidP="003F26B9">
            <w:pPr>
              <w:rPr>
                <w:lang w:val="da-DK"/>
              </w:rPr>
            </w:pPr>
          </w:p>
          <w:p w:rsidR="003F26B9" w:rsidRPr="00475A31" w:rsidRDefault="00475A31" w:rsidP="003F26B9">
            <w:pPr>
              <w:rPr>
                <w:lang w:val="da-DK"/>
              </w:rPr>
            </w:pPr>
            <w:r>
              <w:rPr>
                <w:lang w:val="da-DK"/>
              </w:rPr>
              <w:t>Den Modtagende Part er</w:t>
            </w:r>
            <w:r w:rsidR="00741E01" w:rsidRPr="00EF09BD">
              <w:rPr>
                <w:lang w:val="da-DK"/>
              </w:rPr>
              <w:t xml:space="preserve"> berettiget til at beholde en kopi i dennes fortrolige </w:t>
            </w:r>
            <w:r w:rsidR="006A714E">
              <w:rPr>
                <w:lang w:val="da-DK"/>
              </w:rPr>
              <w:t>arkiv</w:t>
            </w:r>
            <w:r w:rsidR="00741E01" w:rsidRPr="00EF09BD">
              <w:rPr>
                <w:lang w:val="da-DK"/>
              </w:rPr>
              <w:t>filer med henblik på</w:t>
            </w:r>
            <w:r w:rsidR="006A714E">
              <w:rPr>
                <w:lang w:val="da-DK"/>
              </w:rPr>
              <w:t xml:space="preserve"> dokumentation og overholdelse af gældende ret.</w:t>
            </w:r>
          </w:p>
          <w:p w:rsidR="003F26B9" w:rsidRPr="00034FC0" w:rsidRDefault="003F26B9" w:rsidP="003F26B9">
            <w:pPr>
              <w:rPr>
                <w:lang w:val="da-DK"/>
              </w:rPr>
            </w:pPr>
          </w:p>
        </w:tc>
      </w:tr>
      <w:tr w:rsidR="003F26B9" w:rsidRPr="00F57C5B" w:rsidTr="00B6420F">
        <w:tc>
          <w:tcPr>
            <w:tcW w:w="2547" w:type="dxa"/>
          </w:tcPr>
          <w:p w:rsidR="003F26B9" w:rsidRPr="00034FC0" w:rsidRDefault="003F26B9" w:rsidP="003F26B9">
            <w:pPr>
              <w:rPr>
                <w:lang w:val="da-DK"/>
              </w:rPr>
            </w:pPr>
          </w:p>
          <w:p w:rsidR="003F26B9" w:rsidRPr="00950C6B" w:rsidRDefault="006A714E" w:rsidP="00950C6B">
            <w:pPr>
              <w:pStyle w:val="Listeafsnit"/>
              <w:numPr>
                <w:ilvl w:val="0"/>
                <w:numId w:val="2"/>
              </w:numPr>
              <w:rPr>
                <w:lang w:val="da-DK"/>
              </w:rPr>
            </w:pPr>
            <w:r>
              <w:rPr>
                <w:lang w:val="da-DK"/>
              </w:rPr>
              <w:t>Ingen g</w:t>
            </w:r>
            <w:r w:rsidR="00EF09BD" w:rsidRPr="001271DB">
              <w:rPr>
                <w:lang w:val="da-DK"/>
              </w:rPr>
              <w:t>aranti</w:t>
            </w:r>
          </w:p>
          <w:p w:rsidR="003F26B9" w:rsidRPr="001271DB" w:rsidRDefault="003F26B9" w:rsidP="003F26B9">
            <w:pPr>
              <w:pStyle w:val="Listeafsnit"/>
              <w:rPr>
                <w:lang w:val="da-DK"/>
              </w:rPr>
            </w:pPr>
          </w:p>
          <w:p w:rsidR="003F26B9" w:rsidRPr="001271DB" w:rsidRDefault="003F26B9" w:rsidP="00EE6F78">
            <w:pPr>
              <w:pStyle w:val="Listeafsnit"/>
              <w:jc w:val="center"/>
              <w:rPr>
                <w:lang w:val="da-DK"/>
              </w:rPr>
            </w:pPr>
          </w:p>
          <w:p w:rsidR="00EE6F78" w:rsidRPr="001271DB" w:rsidRDefault="00EE6F78" w:rsidP="00EE6F78">
            <w:pPr>
              <w:pStyle w:val="Listeafsnit"/>
              <w:jc w:val="center"/>
              <w:rPr>
                <w:lang w:val="da-DK"/>
              </w:rPr>
            </w:pPr>
          </w:p>
          <w:p w:rsidR="00EE6F78" w:rsidRPr="001271DB" w:rsidRDefault="00EE6F78" w:rsidP="00EE6F78">
            <w:pPr>
              <w:pStyle w:val="Listeafsnit"/>
              <w:jc w:val="center"/>
              <w:rPr>
                <w:lang w:val="da-DK"/>
              </w:rPr>
            </w:pPr>
          </w:p>
          <w:p w:rsidR="00EE6F78" w:rsidRPr="001271DB" w:rsidRDefault="00EE6F78" w:rsidP="00EE6F78">
            <w:pPr>
              <w:pStyle w:val="Listeafsnit"/>
              <w:jc w:val="center"/>
              <w:rPr>
                <w:lang w:val="da-DK"/>
              </w:rPr>
            </w:pPr>
          </w:p>
          <w:p w:rsidR="00EE6F78" w:rsidRPr="001271DB" w:rsidRDefault="00EE6F78" w:rsidP="00EE6F78">
            <w:pPr>
              <w:pStyle w:val="Listeafsnit"/>
              <w:jc w:val="center"/>
              <w:rPr>
                <w:lang w:val="da-DK"/>
              </w:rPr>
            </w:pPr>
          </w:p>
          <w:p w:rsidR="00EE6F78" w:rsidRPr="001271DB" w:rsidRDefault="00EE6F78" w:rsidP="00EE6F78">
            <w:pPr>
              <w:pStyle w:val="Listeafsnit"/>
              <w:jc w:val="center"/>
              <w:rPr>
                <w:lang w:val="da-DK"/>
              </w:rPr>
            </w:pPr>
          </w:p>
          <w:p w:rsidR="003F26B9" w:rsidRDefault="003F26B9" w:rsidP="00950C6B">
            <w:pPr>
              <w:rPr>
                <w:lang w:val="da-DK"/>
              </w:rPr>
            </w:pPr>
          </w:p>
          <w:p w:rsidR="00950C6B" w:rsidRPr="00950C6B" w:rsidRDefault="00950C6B" w:rsidP="00950C6B">
            <w:pPr>
              <w:rPr>
                <w:lang w:val="da-DK"/>
              </w:rPr>
            </w:pPr>
          </w:p>
          <w:p w:rsidR="003F26B9" w:rsidRPr="00950C6B" w:rsidRDefault="006A27A6" w:rsidP="00950C6B">
            <w:pPr>
              <w:pStyle w:val="Listeafsnit"/>
              <w:rPr>
                <w:lang w:val="da-DK"/>
              </w:rPr>
            </w:pPr>
            <w:r w:rsidRPr="001271DB">
              <w:rPr>
                <w:lang w:val="da-DK"/>
              </w:rPr>
              <w:t xml:space="preserve">Intet ansvar </w:t>
            </w:r>
          </w:p>
          <w:p w:rsidR="003F26B9" w:rsidRPr="00B35B29" w:rsidRDefault="003F26B9" w:rsidP="00B35B29">
            <w:pPr>
              <w:rPr>
                <w:lang w:val="da-DK"/>
              </w:rPr>
            </w:pPr>
          </w:p>
          <w:p w:rsidR="003F26B9" w:rsidRPr="001271DB" w:rsidRDefault="003F26B9" w:rsidP="003F26B9">
            <w:pPr>
              <w:pStyle w:val="Listeafsnit"/>
              <w:rPr>
                <w:lang w:val="da-DK"/>
              </w:rPr>
            </w:pPr>
          </w:p>
          <w:p w:rsidR="003F26B9" w:rsidRDefault="003F26B9" w:rsidP="003F26B9">
            <w:pPr>
              <w:rPr>
                <w:lang w:val="da-DK"/>
              </w:rPr>
            </w:pPr>
          </w:p>
          <w:p w:rsidR="00F17BBA" w:rsidRDefault="00F17BBA" w:rsidP="003F26B9">
            <w:pPr>
              <w:rPr>
                <w:lang w:val="da-DK"/>
              </w:rPr>
            </w:pPr>
          </w:p>
          <w:p w:rsidR="00F17BBA" w:rsidRDefault="00F17BBA" w:rsidP="003F26B9">
            <w:pPr>
              <w:rPr>
                <w:lang w:val="da-DK"/>
              </w:rPr>
            </w:pPr>
          </w:p>
          <w:p w:rsidR="00F17BBA" w:rsidRDefault="00F17BBA" w:rsidP="003F26B9">
            <w:pPr>
              <w:rPr>
                <w:lang w:val="da-DK"/>
              </w:rPr>
            </w:pPr>
          </w:p>
          <w:p w:rsidR="00F17BBA" w:rsidRDefault="00F17BBA" w:rsidP="003F26B9">
            <w:pPr>
              <w:rPr>
                <w:lang w:val="da-DK"/>
              </w:rPr>
            </w:pPr>
          </w:p>
          <w:p w:rsidR="00F17BBA" w:rsidRPr="001271DB" w:rsidRDefault="00F17BBA" w:rsidP="003F26B9">
            <w:pPr>
              <w:rPr>
                <w:lang w:val="da-DK"/>
              </w:rPr>
            </w:pPr>
          </w:p>
          <w:p w:rsidR="001271DB" w:rsidRPr="001271DB" w:rsidRDefault="001271DB" w:rsidP="003F26B9">
            <w:pPr>
              <w:rPr>
                <w:lang w:val="da-DK"/>
              </w:rPr>
            </w:pPr>
          </w:p>
          <w:p w:rsidR="003F26B9" w:rsidRPr="001271DB" w:rsidRDefault="003F26B9" w:rsidP="003F26B9">
            <w:pPr>
              <w:pStyle w:val="Listeafsnit"/>
              <w:rPr>
                <w:lang w:val="da-DK"/>
              </w:rPr>
            </w:pPr>
          </w:p>
          <w:p w:rsidR="006A27A6" w:rsidRPr="001271DB" w:rsidRDefault="00D925A4" w:rsidP="003F26B9">
            <w:pPr>
              <w:pStyle w:val="Listeafsnit"/>
              <w:rPr>
                <w:lang w:val="da-DK"/>
              </w:rPr>
            </w:pPr>
            <w:r>
              <w:rPr>
                <w:lang w:val="da-DK"/>
              </w:rPr>
              <w:t>Ingen tilladelse</w:t>
            </w:r>
            <w:r w:rsidR="006A27A6" w:rsidRPr="001271DB">
              <w:rPr>
                <w:lang w:val="da-DK"/>
              </w:rPr>
              <w:t xml:space="preserve"> </w:t>
            </w:r>
            <w:r w:rsidR="001271DB" w:rsidRPr="001271DB">
              <w:rPr>
                <w:lang w:val="da-DK"/>
              </w:rPr>
              <w:t>eller ændring i ejendomsretten</w:t>
            </w:r>
          </w:p>
          <w:p w:rsidR="001271DB" w:rsidRPr="001271DB" w:rsidRDefault="001271DB" w:rsidP="003F26B9">
            <w:pPr>
              <w:pStyle w:val="Listeafsnit"/>
              <w:rPr>
                <w:lang w:val="da-DK"/>
              </w:rPr>
            </w:pPr>
          </w:p>
          <w:p w:rsidR="003F26B9" w:rsidRPr="00034FC0" w:rsidRDefault="003F26B9" w:rsidP="003F26B9">
            <w:pPr>
              <w:pStyle w:val="Listeafsnit"/>
              <w:rPr>
                <w:lang w:val="da-DK"/>
              </w:rPr>
            </w:pPr>
          </w:p>
        </w:tc>
        <w:tc>
          <w:tcPr>
            <w:tcW w:w="567" w:type="dxa"/>
          </w:tcPr>
          <w:p w:rsidR="003F26B9" w:rsidRPr="00034FC0" w:rsidRDefault="003F26B9" w:rsidP="003F26B9">
            <w:pPr>
              <w:rPr>
                <w:lang w:val="da-DK"/>
              </w:rPr>
            </w:pPr>
          </w:p>
        </w:tc>
        <w:tc>
          <w:tcPr>
            <w:tcW w:w="6514" w:type="dxa"/>
          </w:tcPr>
          <w:p w:rsidR="00950C6B" w:rsidRPr="00034FC0" w:rsidRDefault="00950C6B" w:rsidP="003F26B9">
            <w:pPr>
              <w:rPr>
                <w:lang w:val="da-DK"/>
              </w:rPr>
            </w:pPr>
          </w:p>
          <w:p w:rsidR="00EF09BD" w:rsidRPr="001271DB" w:rsidRDefault="00EF09BD" w:rsidP="003F26B9">
            <w:pPr>
              <w:rPr>
                <w:lang w:val="da-DK"/>
              </w:rPr>
            </w:pPr>
            <w:r w:rsidRPr="001271DB">
              <w:rPr>
                <w:lang w:val="da-DK"/>
              </w:rPr>
              <w:t xml:space="preserve">Der ydes ingen </w:t>
            </w:r>
            <w:r w:rsidRPr="001271DB">
              <w:rPr>
                <w:b/>
                <w:lang w:val="da-DK"/>
              </w:rPr>
              <w:t>garant</w:t>
            </w:r>
            <w:r w:rsidR="005D0C55" w:rsidRPr="001271DB">
              <w:rPr>
                <w:b/>
                <w:lang w:val="da-DK"/>
              </w:rPr>
              <w:t>i</w:t>
            </w:r>
            <w:r w:rsidRPr="001271DB">
              <w:rPr>
                <w:lang w:val="da-DK"/>
              </w:rPr>
              <w:t xml:space="preserve"> eller repræsentation af nogen art</w:t>
            </w:r>
            <w:r w:rsidR="00950C6B">
              <w:rPr>
                <w:lang w:val="da-DK"/>
              </w:rPr>
              <w:t>;</w:t>
            </w:r>
          </w:p>
          <w:p w:rsidR="005D0C55" w:rsidRPr="001271DB" w:rsidRDefault="00950C6B" w:rsidP="005D0C55">
            <w:pPr>
              <w:pStyle w:val="Listeafsnit"/>
              <w:numPr>
                <w:ilvl w:val="0"/>
                <w:numId w:val="16"/>
              </w:numPr>
              <w:rPr>
                <w:lang w:val="da-DK"/>
              </w:rPr>
            </w:pPr>
            <w:r>
              <w:rPr>
                <w:lang w:val="da-DK"/>
              </w:rPr>
              <w:t>h</w:t>
            </w:r>
            <w:r w:rsidR="005D0C55" w:rsidRPr="001271DB">
              <w:rPr>
                <w:lang w:val="da-DK"/>
              </w:rPr>
              <w:t>verken med hensyn til tiltrækkeligheden</w:t>
            </w:r>
            <w:r>
              <w:rPr>
                <w:lang w:val="da-DK"/>
              </w:rPr>
              <w:t xml:space="preserve"> eller egnetheden til Samarbejdet</w:t>
            </w:r>
            <w:r w:rsidR="001723BB" w:rsidRPr="001271DB">
              <w:rPr>
                <w:lang w:val="da-DK"/>
              </w:rPr>
              <w:t>,</w:t>
            </w:r>
            <w:r w:rsidR="0048391E">
              <w:rPr>
                <w:lang w:val="da-DK"/>
              </w:rPr>
              <w:t xml:space="preserve"> og/eller</w:t>
            </w:r>
          </w:p>
          <w:p w:rsidR="0048391E" w:rsidRDefault="00EF5A8E" w:rsidP="003F26B9">
            <w:pPr>
              <w:pStyle w:val="Listeafsnit"/>
              <w:numPr>
                <w:ilvl w:val="0"/>
                <w:numId w:val="16"/>
              </w:numPr>
              <w:rPr>
                <w:lang w:val="da-DK"/>
              </w:rPr>
            </w:pPr>
            <w:r w:rsidRPr="001271DB">
              <w:rPr>
                <w:lang w:val="da-DK"/>
              </w:rPr>
              <w:t>i forhold til om der foreligger nogen form for</w:t>
            </w:r>
            <w:r w:rsidR="001723BB" w:rsidRPr="001271DB">
              <w:rPr>
                <w:lang w:val="da-DK"/>
              </w:rPr>
              <w:t xml:space="preserve"> kræn</w:t>
            </w:r>
            <w:r w:rsidRPr="001271DB">
              <w:rPr>
                <w:lang w:val="da-DK"/>
              </w:rPr>
              <w:t>kelse af tre</w:t>
            </w:r>
            <w:r w:rsidR="001723BB" w:rsidRPr="001271DB">
              <w:rPr>
                <w:lang w:val="da-DK"/>
              </w:rPr>
              <w:t>d</w:t>
            </w:r>
            <w:r w:rsidRPr="001271DB">
              <w:rPr>
                <w:lang w:val="da-DK"/>
              </w:rPr>
              <w:t>j</w:t>
            </w:r>
            <w:r w:rsidR="001723BB" w:rsidRPr="001271DB">
              <w:rPr>
                <w:lang w:val="da-DK"/>
              </w:rPr>
              <w:t>eparts ejendomsret</w:t>
            </w:r>
            <w:r w:rsidR="00B67765" w:rsidRPr="001271DB">
              <w:rPr>
                <w:lang w:val="da-DK"/>
              </w:rPr>
              <w:t xml:space="preserve"> </w:t>
            </w:r>
          </w:p>
          <w:p w:rsidR="00EE6F78" w:rsidRPr="0048391E" w:rsidRDefault="00B67765" w:rsidP="0048391E">
            <w:pPr>
              <w:rPr>
                <w:lang w:val="da-DK"/>
              </w:rPr>
            </w:pPr>
            <w:r w:rsidRPr="0048391E">
              <w:rPr>
                <w:lang w:val="da-DK"/>
              </w:rPr>
              <w:lastRenderedPageBreak/>
              <w:t>v</w:t>
            </w:r>
            <w:r w:rsidR="00950C6B" w:rsidRPr="0048391E">
              <w:rPr>
                <w:lang w:val="da-DK"/>
              </w:rPr>
              <w:t>edrørende Fortroligt Materiale</w:t>
            </w:r>
            <w:r w:rsidRPr="0048391E">
              <w:rPr>
                <w:lang w:val="da-DK"/>
              </w:rPr>
              <w:t>, der er videregiv</w:t>
            </w:r>
            <w:r w:rsidR="00950C6B" w:rsidRPr="0048391E">
              <w:rPr>
                <w:lang w:val="da-DK"/>
              </w:rPr>
              <w:t xml:space="preserve">et i henhold til denne aftale. </w:t>
            </w:r>
          </w:p>
          <w:p w:rsidR="00EE6F78" w:rsidRPr="00950C6B" w:rsidRDefault="00EE6F78" w:rsidP="003F26B9">
            <w:pPr>
              <w:rPr>
                <w:lang w:val="da-DK"/>
              </w:rPr>
            </w:pPr>
          </w:p>
          <w:p w:rsidR="00EE6F78" w:rsidRPr="001271DB" w:rsidRDefault="00EE6F78" w:rsidP="003F26B9">
            <w:pPr>
              <w:rPr>
                <w:lang w:val="da-DK"/>
              </w:rPr>
            </w:pPr>
            <w:r w:rsidRPr="001271DB">
              <w:rPr>
                <w:lang w:val="da-DK"/>
              </w:rPr>
              <w:t>Den Afgivende Part er ikke ansvarlig for den Modtagende Parts br</w:t>
            </w:r>
            <w:r w:rsidR="00B35B29">
              <w:rPr>
                <w:lang w:val="da-DK"/>
              </w:rPr>
              <w:t>ug af Fortroligt Materiale</w:t>
            </w:r>
            <w:r w:rsidRPr="001271DB">
              <w:rPr>
                <w:lang w:val="da-DK"/>
              </w:rPr>
              <w:t xml:space="preserve">. Den Modtagende part er </w:t>
            </w:r>
            <w:r w:rsidR="0048391E">
              <w:rPr>
                <w:lang w:val="da-DK"/>
              </w:rPr>
              <w:t>selvstændigt</w:t>
            </w:r>
            <w:r w:rsidRPr="001271DB">
              <w:rPr>
                <w:lang w:val="da-DK"/>
              </w:rPr>
              <w:t xml:space="preserve"> </w:t>
            </w:r>
            <w:r w:rsidR="006A27A6" w:rsidRPr="001271DB">
              <w:rPr>
                <w:b/>
                <w:lang w:val="da-DK"/>
              </w:rPr>
              <w:t>ansvarlig</w:t>
            </w:r>
            <w:r w:rsidR="00B35B29">
              <w:rPr>
                <w:lang w:val="da-DK"/>
              </w:rPr>
              <w:t xml:space="preserve"> for egen brug af Fortroligt Materiale</w:t>
            </w:r>
            <w:r w:rsidR="006A27A6" w:rsidRPr="001271DB">
              <w:rPr>
                <w:lang w:val="da-DK"/>
              </w:rPr>
              <w:t xml:space="preserve">. </w:t>
            </w:r>
          </w:p>
          <w:p w:rsidR="006A27A6" w:rsidRPr="001271DB" w:rsidRDefault="006A27A6" w:rsidP="003F26B9">
            <w:pPr>
              <w:rPr>
                <w:lang w:val="da-DK"/>
              </w:rPr>
            </w:pPr>
          </w:p>
          <w:p w:rsidR="006A27A6" w:rsidRPr="00034FC0" w:rsidRDefault="006A27A6" w:rsidP="003F26B9">
            <w:pPr>
              <w:rPr>
                <w:lang w:val="da-DK"/>
              </w:rPr>
            </w:pPr>
          </w:p>
          <w:p w:rsidR="00B35B29" w:rsidRPr="00B35B29" w:rsidRDefault="00B35B29" w:rsidP="003F26B9">
            <w:pPr>
              <w:rPr>
                <w:lang w:val="da-DK"/>
              </w:rPr>
            </w:pPr>
            <w:r w:rsidRPr="00B35B29">
              <w:rPr>
                <w:lang w:val="da-DK"/>
              </w:rPr>
              <w:t>Parterne er ikke ansvarlige for eventuelle</w:t>
            </w:r>
            <w:r w:rsidR="00CA0E0F">
              <w:rPr>
                <w:lang w:val="da-DK"/>
              </w:rPr>
              <w:t xml:space="preserve"> indirekte tab eller</w:t>
            </w:r>
            <w:r w:rsidRPr="00B35B29">
              <w:rPr>
                <w:lang w:val="da-DK"/>
              </w:rPr>
              <w:t xml:space="preserve"> </w:t>
            </w:r>
            <w:r w:rsidR="00CA0E0F">
              <w:rPr>
                <w:lang w:val="da-DK"/>
              </w:rPr>
              <w:t>følgeskader</w:t>
            </w:r>
            <w:r w:rsidR="00844A8D">
              <w:rPr>
                <w:lang w:val="da-DK"/>
              </w:rPr>
              <w:t>, herunder tabt data</w:t>
            </w:r>
            <w:r w:rsidR="00CA0E0F">
              <w:rPr>
                <w:lang w:val="da-DK"/>
              </w:rPr>
              <w:t>, produktionsforstyrrelser</w:t>
            </w:r>
            <w:r w:rsidR="00844A8D">
              <w:rPr>
                <w:lang w:val="da-DK"/>
              </w:rPr>
              <w:t xml:space="preserve"> eller tabt fortjeneste, der skyldes eller vedrører Fortroligt Materiale eller denne aftale, medmindre en sådan skade skyldes en forsætlig handling eller forseelse. </w:t>
            </w:r>
          </w:p>
          <w:p w:rsidR="003F26B9" w:rsidRPr="004B3608" w:rsidRDefault="003F26B9" w:rsidP="003F26B9">
            <w:pPr>
              <w:rPr>
                <w:lang w:val="da-DK"/>
              </w:rPr>
            </w:pPr>
          </w:p>
          <w:p w:rsidR="003F26B9" w:rsidRPr="00B35B29" w:rsidRDefault="003F26B9" w:rsidP="003F26B9">
            <w:pPr>
              <w:rPr>
                <w:lang w:val="da-DK"/>
              </w:rPr>
            </w:pPr>
          </w:p>
          <w:p w:rsidR="001271DB" w:rsidRDefault="001271DB" w:rsidP="003F26B9">
            <w:pPr>
              <w:rPr>
                <w:lang w:val="da-DK"/>
              </w:rPr>
            </w:pPr>
            <w:r w:rsidRPr="001271DB">
              <w:rPr>
                <w:lang w:val="da-DK"/>
              </w:rPr>
              <w:t xml:space="preserve">Intet I nærværende aftale </w:t>
            </w:r>
            <w:r>
              <w:rPr>
                <w:lang w:val="da-DK"/>
              </w:rPr>
              <w:t xml:space="preserve">skal påvirke </w:t>
            </w:r>
            <w:r w:rsidRPr="00EA35EE">
              <w:rPr>
                <w:b/>
                <w:lang w:val="da-DK"/>
              </w:rPr>
              <w:t>ejerskab</w:t>
            </w:r>
            <w:r w:rsidR="00EA35EE">
              <w:rPr>
                <w:b/>
                <w:lang w:val="da-DK"/>
              </w:rPr>
              <w:t>et</w:t>
            </w:r>
            <w:r w:rsidR="00CA0E0F">
              <w:rPr>
                <w:b/>
                <w:lang w:val="da-DK"/>
              </w:rPr>
              <w:t xml:space="preserve"> </w:t>
            </w:r>
            <w:r w:rsidR="00EA35EE">
              <w:rPr>
                <w:b/>
                <w:lang w:val="da-DK"/>
              </w:rPr>
              <w:t>af Fortroligt Materiale</w:t>
            </w:r>
            <w:r w:rsidR="00C131B1">
              <w:rPr>
                <w:lang w:val="da-DK"/>
              </w:rPr>
              <w:t xml:space="preserve"> eller </w:t>
            </w:r>
            <w:r w:rsidR="00CA0E0F">
              <w:rPr>
                <w:lang w:val="da-DK"/>
              </w:rPr>
              <w:t xml:space="preserve">immaterielle </w:t>
            </w:r>
            <w:r w:rsidR="00EA35EE">
              <w:rPr>
                <w:lang w:val="da-DK"/>
              </w:rPr>
              <w:t>rettigheder heri</w:t>
            </w:r>
            <w:r w:rsidR="002430DE">
              <w:rPr>
                <w:lang w:val="da-DK"/>
              </w:rPr>
              <w:t xml:space="preserve">. </w:t>
            </w:r>
          </w:p>
          <w:p w:rsidR="002430DE" w:rsidRDefault="002430DE" w:rsidP="003F26B9">
            <w:pPr>
              <w:rPr>
                <w:lang w:val="da-DK"/>
              </w:rPr>
            </w:pPr>
            <w:r>
              <w:rPr>
                <w:lang w:val="da-DK"/>
              </w:rPr>
              <w:t>Den Afgivende Part skal forblive ej</w:t>
            </w:r>
            <w:r w:rsidR="00EA35EE">
              <w:rPr>
                <w:lang w:val="da-DK"/>
              </w:rPr>
              <w:t>er af det Fortrolige Materiale</w:t>
            </w:r>
            <w:r>
              <w:rPr>
                <w:lang w:val="da-DK"/>
              </w:rPr>
              <w:t xml:space="preserve">. </w:t>
            </w:r>
          </w:p>
          <w:p w:rsidR="002430DE" w:rsidRDefault="002430DE" w:rsidP="003F26B9">
            <w:pPr>
              <w:rPr>
                <w:lang w:val="da-DK"/>
              </w:rPr>
            </w:pPr>
          </w:p>
          <w:p w:rsidR="00D925A4" w:rsidRDefault="00D925A4" w:rsidP="003F26B9">
            <w:pPr>
              <w:rPr>
                <w:lang w:val="da-DK"/>
              </w:rPr>
            </w:pPr>
            <w:r>
              <w:rPr>
                <w:lang w:val="da-DK"/>
              </w:rPr>
              <w:t>Intet i nærværende aftale udgør en tilladelse til at be</w:t>
            </w:r>
            <w:r w:rsidR="00F17BBA">
              <w:rPr>
                <w:lang w:val="da-DK"/>
              </w:rPr>
              <w:t>nytte det Fortrolige Materiale</w:t>
            </w:r>
            <w:r>
              <w:rPr>
                <w:lang w:val="da-DK"/>
              </w:rPr>
              <w:t xml:space="preserve"> til andre for</w:t>
            </w:r>
            <w:r w:rsidR="00F17BBA">
              <w:rPr>
                <w:lang w:val="da-DK"/>
              </w:rPr>
              <w:t>mål end Samarbejdet</w:t>
            </w:r>
            <w:r>
              <w:rPr>
                <w:lang w:val="da-DK"/>
              </w:rPr>
              <w:t xml:space="preserve">. </w:t>
            </w:r>
          </w:p>
          <w:p w:rsidR="003F26B9" w:rsidRPr="00F17BBA" w:rsidRDefault="003F26B9" w:rsidP="003F26B9">
            <w:pPr>
              <w:rPr>
                <w:color w:val="FF0000"/>
                <w:lang w:val="da-DK"/>
              </w:rPr>
            </w:pPr>
            <w:r w:rsidRPr="00F17BBA">
              <w:rPr>
                <w:color w:val="FF0000"/>
                <w:lang w:val="da-DK"/>
              </w:rPr>
              <w:t xml:space="preserve"> </w:t>
            </w:r>
          </w:p>
          <w:p w:rsidR="003F26B9" w:rsidRPr="00F17BBA" w:rsidRDefault="003F26B9" w:rsidP="003F26B9">
            <w:pPr>
              <w:rPr>
                <w:lang w:val="da-DK"/>
              </w:rPr>
            </w:pPr>
          </w:p>
        </w:tc>
      </w:tr>
      <w:tr w:rsidR="003F26B9" w:rsidRPr="00F57C5B" w:rsidTr="00B6420F">
        <w:tc>
          <w:tcPr>
            <w:tcW w:w="2547" w:type="dxa"/>
          </w:tcPr>
          <w:p w:rsidR="00D925A4" w:rsidRDefault="00D925A4" w:rsidP="003F26B9">
            <w:pPr>
              <w:pStyle w:val="Listeafsnit"/>
              <w:numPr>
                <w:ilvl w:val="0"/>
                <w:numId w:val="2"/>
              </w:numPr>
              <w:rPr>
                <w:lang w:val="da-DK"/>
              </w:rPr>
            </w:pPr>
            <w:r w:rsidRPr="00D925A4">
              <w:rPr>
                <w:lang w:val="da-DK"/>
              </w:rPr>
              <w:lastRenderedPageBreak/>
              <w:t xml:space="preserve">Ikrafttræden og varighed </w:t>
            </w:r>
          </w:p>
          <w:p w:rsidR="002461C9" w:rsidRDefault="002461C9" w:rsidP="002461C9">
            <w:pPr>
              <w:pStyle w:val="Listeafsnit"/>
              <w:rPr>
                <w:lang w:val="da-DK"/>
              </w:rPr>
            </w:pPr>
          </w:p>
          <w:p w:rsidR="006D33D6" w:rsidRDefault="006D33D6" w:rsidP="002461C9">
            <w:pPr>
              <w:pStyle w:val="Listeafsnit"/>
              <w:rPr>
                <w:lang w:val="da-DK"/>
              </w:rPr>
            </w:pPr>
          </w:p>
          <w:p w:rsidR="006D33D6" w:rsidRDefault="006D33D6" w:rsidP="002461C9">
            <w:pPr>
              <w:pStyle w:val="Listeafsnit"/>
              <w:rPr>
                <w:lang w:val="da-DK"/>
              </w:rPr>
            </w:pPr>
          </w:p>
          <w:p w:rsidR="006D33D6" w:rsidRDefault="006D33D6" w:rsidP="002461C9">
            <w:pPr>
              <w:pStyle w:val="Listeafsnit"/>
              <w:rPr>
                <w:lang w:val="da-DK"/>
              </w:rPr>
            </w:pPr>
          </w:p>
          <w:p w:rsidR="002461C9" w:rsidRDefault="002461C9" w:rsidP="002461C9">
            <w:pPr>
              <w:pStyle w:val="Listeafsnit"/>
              <w:rPr>
                <w:lang w:val="da-DK"/>
              </w:rPr>
            </w:pPr>
            <w:r>
              <w:rPr>
                <w:lang w:val="da-DK"/>
              </w:rPr>
              <w:t xml:space="preserve">Hvornår træder aftalen i kraft? </w:t>
            </w:r>
          </w:p>
          <w:p w:rsidR="002461C9" w:rsidRDefault="002461C9" w:rsidP="002461C9">
            <w:pPr>
              <w:pStyle w:val="Listeafsnit"/>
              <w:rPr>
                <w:lang w:val="da-DK"/>
              </w:rPr>
            </w:pPr>
          </w:p>
          <w:p w:rsidR="006D33D6" w:rsidRDefault="006D33D6" w:rsidP="002461C9">
            <w:pPr>
              <w:pStyle w:val="Listeafsnit"/>
              <w:rPr>
                <w:lang w:val="da-DK"/>
              </w:rPr>
            </w:pPr>
          </w:p>
          <w:p w:rsidR="006D33D6" w:rsidRDefault="006D33D6" w:rsidP="002461C9">
            <w:pPr>
              <w:pStyle w:val="Listeafsnit"/>
              <w:rPr>
                <w:lang w:val="da-DK"/>
              </w:rPr>
            </w:pPr>
          </w:p>
          <w:p w:rsidR="006D33D6" w:rsidRDefault="006D33D6" w:rsidP="002461C9">
            <w:pPr>
              <w:pStyle w:val="Listeafsnit"/>
              <w:rPr>
                <w:lang w:val="da-DK"/>
              </w:rPr>
            </w:pPr>
          </w:p>
          <w:p w:rsidR="006D33D6" w:rsidRDefault="006D33D6" w:rsidP="002461C9">
            <w:pPr>
              <w:pStyle w:val="Listeafsnit"/>
              <w:rPr>
                <w:lang w:val="da-DK"/>
              </w:rPr>
            </w:pPr>
          </w:p>
          <w:p w:rsidR="006D33D6" w:rsidRDefault="006D33D6" w:rsidP="002461C9">
            <w:pPr>
              <w:pStyle w:val="Listeafsnit"/>
              <w:rPr>
                <w:lang w:val="da-DK"/>
              </w:rPr>
            </w:pPr>
          </w:p>
          <w:p w:rsidR="006D33D6" w:rsidRPr="006D33D6" w:rsidRDefault="006D33D6" w:rsidP="006D33D6">
            <w:pPr>
              <w:rPr>
                <w:lang w:val="da-DK"/>
              </w:rPr>
            </w:pPr>
          </w:p>
          <w:p w:rsidR="002461C9" w:rsidRDefault="002461C9" w:rsidP="002461C9">
            <w:pPr>
              <w:pStyle w:val="Listeafsnit"/>
              <w:rPr>
                <w:lang w:val="da-DK"/>
              </w:rPr>
            </w:pPr>
            <w:r>
              <w:rPr>
                <w:lang w:val="da-DK"/>
              </w:rPr>
              <w:t xml:space="preserve">Fortrolighedsforpligtelsen – hvor længe? </w:t>
            </w:r>
          </w:p>
          <w:p w:rsidR="00D925A4" w:rsidRPr="00D925A4" w:rsidRDefault="00D925A4" w:rsidP="00D925A4">
            <w:pPr>
              <w:pStyle w:val="Listeafsnit"/>
              <w:rPr>
                <w:lang w:val="da-DK"/>
              </w:rPr>
            </w:pPr>
          </w:p>
          <w:p w:rsidR="003F26B9" w:rsidRPr="006D33D6" w:rsidRDefault="003F26B9" w:rsidP="006D33D6">
            <w:pPr>
              <w:rPr>
                <w:lang w:val="en-US"/>
              </w:rPr>
            </w:pPr>
          </w:p>
          <w:p w:rsidR="003F26B9" w:rsidRPr="00D925A4" w:rsidRDefault="003F26B9" w:rsidP="00F17BBA">
            <w:pPr>
              <w:rPr>
                <w:lang w:val="da-DK"/>
              </w:rPr>
            </w:pPr>
          </w:p>
        </w:tc>
        <w:tc>
          <w:tcPr>
            <w:tcW w:w="567" w:type="dxa"/>
          </w:tcPr>
          <w:p w:rsidR="003F26B9" w:rsidRPr="00D925A4" w:rsidRDefault="003F26B9" w:rsidP="003F26B9">
            <w:pPr>
              <w:rPr>
                <w:lang w:val="da-DK"/>
              </w:rPr>
            </w:pPr>
          </w:p>
        </w:tc>
        <w:tc>
          <w:tcPr>
            <w:tcW w:w="6514" w:type="dxa"/>
          </w:tcPr>
          <w:p w:rsidR="00D925A4" w:rsidRDefault="00F17BBA" w:rsidP="003F26B9">
            <w:pPr>
              <w:rPr>
                <w:lang w:val="da-DK"/>
              </w:rPr>
            </w:pPr>
            <w:r>
              <w:rPr>
                <w:lang w:val="da-DK"/>
              </w:rPr>
              <w:t>Denne</w:t>
            </w:r>
            <w:r w:rsidR="00D925A4">
              <w:rPr>
                <w:lang w:val="da-DK"/>
              </w:rPr>
              <w:t xml:space="preserve"> aftale skal træde i kraft </w:t>
            </w:r>
            <w:r w:rsidR="00CA0E0F">
              <w:rPr>
                <w:lang w:val="da-DK"/>
              </w:rPr>
              <w:t>og omfatte F</w:t>
            </w:r>
            <w:r w:rsidR="00827E11">
              <w:rPr>
                <w:lang w:val="da-DK"/>
              </w:rPr>
              <w:t xml:space="preserve">ortrolig </w:t>
            </w:r>
            <w:r w:rsidR="00CA0E0F">
              <w:rPr>
                <w:lang w:val="da-DK"/>
              </w:rPr>
              <w:t>Materiale</w:t>
            </w:r>
            <w:r w:rsidR="00827E11">
              <w:rPr>
                <w:lang w:val="da-DK"/>
              </w:rPr>
              <w:t xml:space="preserve"> afgivet; </w:t>
            </w:r>
          </w:p>
          <w:p w:rsidR="00827E11" w:rsidRDefault="00F17BBA" w:rsidP="004E1D84">
            <w:pPr>
              <w:pStyle w:val="Listeafsnit"/>
              <w:numPr>
                <w:ilvl w:val="0"/>
                <w:numId w:val="17"/>
              </w:numPr>
              <w:rPr>
                <w:lang w:val="da-DK"/>
              </w:rPr>
            </w:pPr>
            <w:r>
              <w:rPr>
                <w:lang w:val="da-DK"/>
              </w:rPr>
              <w:t>Fra [</w:t>
            </w:r>
            <w:r>
              <w:rPr>
                <w:highlight w:val="yellow"/>
                <w:lang w:val="da-DK"/>
              </w:rPr>
              <w:t>Indsæt</w:t>
            </w:r>
            <w:r>
              <w:rPr>
                <w:lang w:val="da-DK"/>
              </w:rPr>
              <w:t xml:space="preserve"> </w:t>
            </w:r>
            <w:r w:rsidRPr="00721144">
              <w:rPr>
                <w:highlight w:val="yellow"/>
                <w:lang w:val="da-DK"/>
              </w:rPr>
              <w:t>dato</w:t>
            </w:r>
            <w:r w:rsidRPr="00486DDD">
              <w:rPr>
                <w:lang w:val="da-DK"/>
              </w:rPr>
              <w:t>]</w:t>
            </w:r>
            <w:r w:rsidR="00827E11" w:rsidRPr="00827E11">
              <w:rPr>
                <w:lang w:val="da-DK"/>
              </w:rPr>
              <w:t xml:space="preserve"> hvilket er datoen</w:t>
            </w:r>
            <w:r>
              <w:rPr>
                <w:lang w:val="da-DK"/>
              </w:rPr>
              <w:t>,</w:t>
            </w:r>
            <w:r w:rsidR="00827E11" w:rsidRPr="00827E11">
              <w:rPr>
                <w:lang w:val="da-DK"/>
              </w:rPr>
              <w:t xml:space="preserve"> Parterne første g</w:t>
            </w:r>
            <w:r>
              <w:rPr>
                <w:lang w:val="da-DK"/>
              </w:rPr>
              <w:t>ang afgav Fortroligt Materiale</w:t>
            </w:r>
            <w:r w:rsidR="00827E11" w:rsidRPr="00827E11">
              <w:rPr>
                <w:lang w:val="da-DK"/>
              </w:rPr>
              <w:t xml:space="preserve"> til hinanden, også selvom </w:t>
            </w:r>
            <w:r w:rsidR="00827E11">
              <w:rPr>
                <w:lang w:val="da-DK"/>
              </w:rPr>
              <w:t xml:space="preserve">aftalen dermed får tilbagevirkende kraft, fordi </w:t>
            </w:r>
            <w:r w:rsidR="004411D6">
              <w:rPr>
                <w:lang w:val="da-DK"/>
              </w:rPr>
              <w:t>aftalens underskrifter er afgi</w:t>
            </w:r>
            <w:r>
              <w:rPr>
                <w:lang w:val="da-DK"/>
              </w:rPr>
              <w:t xml:space="preserve">vet i retrospekt hertil, </w:t>
            </w:r>
            <w:r w:rsidR="00B0126C">
              <w:rPr>
                <w:lang w:val="da-DK"/>
              </w:rPr>
              <w:t>(</w:t>
            </w:r>
            <w:r>
              <w:rPr>
                <w:lang w:val="da-DK"/>
              </w:rPr>
              <w:t>”Ikrafttrædelsesdatoen</w:t>
            </w:r>
            <w:r w:rsidR="004411D6">
              <w:rPr>
                <w:lang w:val="da-DK"/>
              </w:rPr>
              <w:t>”</w:t>
            </w:r>
            <w:r w:rsidR="00B0126C">
              <w:rPr>
                <w:lang w:val="da-DK"/>
              </w:rPr>
              <w:t>)</w:t>
            </w:r>
            <w:r w:rsidR="004411D6">
              <w:rPr>
                <w:lang w:val="da-DK"/>
              </w:rPr>
              <w:t xml:space="preserve">; og </w:t>
            </w:r>
          </w:p>
          <w:p w:rsidR="00F17BBA" w:rsidRDefault="00F17BBA" w:rsidP="00F17BBA">
            <w:pPr>
              <w:pStyle w:val="Listeafsnit"/>
              <w:rPr>
                <w:lang w:val="da-DK"/>
              </w:rPr>
            </w:pPr>
          </w:p>
          <w:p w:rsidR="004411D6" w:rsidRDefault="004411D6" w:rsidP="004411D6">
            <w:pPr>
              <w:pStyle w:val="Listeafsnit"/>
              <w:numPr>
                <w:ilvl w:val="0"/>
                <w:numId w:val="17"/>
              </w:numPr>
              <w:rPr>
                <w:lang w:val="da-DK"/>
              </w:rPr>
            </w:pPr>
            <w:r>
              <w:rPr>
                <w:lang w:val="da-DK"/>
              </w:rPr>
              <w:t xml:space="preserve">Indtil en periode på 1 (ét) år efter Ikrafttrædelsesdatoen. </w:t>
            </w:r>
          </w:p>
          <w:p w:rsidR="004411D6" w:rsidRPr="00827E11" w:rsidRDefault="004411D6" w:rsidP="004411D6">
            <w:pPr>
              <w:pStyle w:val="Listeafsnit"/>
              <w:rPr>
                <w:lang w:val="da-DK"/>
              </w:rPr>
            </w:pPr>
          </w:p>
          <w:p w:rsidR="006D33D6" w:rsidRPr="00034FC0" w:rsidRDefault="006D33D6" w:rsidP="006D33D6">
            <w:pPr>
              <w:rPr>
                <w:lang w:val="da-DK"/>
              </w:rPr>
            </w:pPr>
          </w:p>
          <w:p w:rsidR="006D33D6" w:rsidRDefault="00F23A7A" w:rsidP="006D33D6">
            <w:pPr>
              <w:rPr>
                <w:lang w:val="da-DK"/>
              </w:rPr>
            </w:pPr>
            <w:r w:rsidRPr="00F23A7A">
              <w:rPr>
                <w:lang w:val="da-DK"/>
              </w:rPr>
              <w:t xml:space="preserve">Samtykket </w:t>
            </w:r>
            <w:r w:rsidR="00703194">
              <w:rPr>
                <w:lang w:val="da-DK"/>
              </w:rPr>
              <w:t>til at</w:t>
            </w:r>
            <w:r>
              <w:rPr>
                <w:lang w:val="da-DK"/>
              </w:rPr>
              <w:t xml:space="preserve"> </w:t>
            </w:r>
            <w:r w:rsidRPr="00703194">
              <w:rPr>
                <w:b/>
                <w:lang w:val="da-DK"/>
              </w:rPr>
              <w:t>bruge</w:t>
            </w:r>
            <w:r>
              <w:rPr>
                <w:lang w:val="da-DK"/>
              </w:rPr>
              <w:t xml:space="preserve"> den Afgivende Parts Fort</w:t>
            </w:r>
            <w:r w:rsidR="00703194">
              <w:rPr>
                <w:lang w:val="da-DK"/>
              </w:rPr>
              <w:t>r</w:t>
            </w:r>
            <w:r>
              <w:rPr>
                <w:lang w:val="da-DK"/>
              </w:rPr>
              <w:t xml:space="preserve">olige Materiale til Samarbejdet udløber 1 (ét) år efter Ikrafttrædelsesdatoen. </w:t>
            </w:r>
          </w:p>
          <w:p w:rsidR="00EE402A" w:rsidRPr="00703194" w:rsidRDefault="00F23A7A" w:rsidP="00EA7E9D">
            <w:pPr>
              <w:rPr>
                <w:lang w:val="da-DK"/>
              </w:rPr>
            </w:pPr>
            <w:r>
              <w:rPr>
                <w:lang w:val="da-DK"/>
              </w:rPr>
              <w:t xml:space="preserve">Den Modtagende Part skal </w:t>
            </w:r>
            <w:r w:rsidRPr="00703194">
              <w:rPr>
                <w:b/>
                <w:lang w:val="da-DK"/>
              </w:rPr>
              <w:t>holde Fortroligt Materiale fortroligt</w:t>
            </w:r>
            <w:r>
              <w:rPr>
                <w:lang w:val="da-DK"/>
              </w:rPr>
              <w:t xml:space="preserve"> i 3 (tre) år efter Ikra</w:t>
            </w:r>
            <w:r w:rsidR="00703194">
              <w:rPr>
                <w:lang w:val="da-DK"/>
              </w:rPr>
              <w:t xml:space="preserve">fttrædelsesdatoen. </w:t>
            </w:r>
          </w:p>
        </w:tc>
      </w:tr>
      <w:tr w:rsidR="003F26B9" w:rsidRPr="00F57C5B" w:rsidTr="00B6420F">
        <w:tc>
          <w:tcPr>
            <w:tcW w:w="2547" w:type="dxa"/>
          </w:tcPr>
          <w:p w:rsidR="003F26B9" w:rsidRPr="00703194" w:rsidRDefault="003F26B9" w:rsidP="003F26B9">
            <w:pPr>
              <w:rPr>
                <w:lang w:val="da-DK"/>
              </w:rPr>
            </w:pPr>
          </w:p>
          <w:p w:rsidR="003F26B9" w:rsidRPr="00703194" w:rsidRDefault="00703194" w:rsidP="003F26B9">
            <w:pPr>
              <w:pStyle w:val="Listeafsnit"/>
              <w:numPr>
                <w:ilvl w:val="0"/>
                <w:numId w:val="2"/>
              </w:numPr>
              <w:rPr>
                <w:lang w:val="da-DK"/>
              </w:rPr>
            </w:pPr>
            <w:r w:rsidRPr="00703194">
              <w:rPr>
                <w:lang w:val="da-DK"/>
              </w:rPr>
              <w:t>Lovvalg og værneting</w:t>
            </w:r>
          </w:p>
          <w:p w:rsidR="003F26B9" w:rsidRPr="00703194" w:rsidRDefault="003F26B9" w:rsidP="003F26B9">
            <w:pPr>
              <w:rPr>
                <w:lang w:val="da-DK"/>
              </w:rPr>
            </w:pPr>
          </w:p>
          <w:p w:rsidR="003F26B9" w:rsidRPr="00703194" w:rsidRDefault="003F26B9" w:rsidP="003F26B9">
            <w:pPr>
              <w:rPr>
                <w:lang w:val="da-DK"/>
              </w:rPr>
            </w:pPr>
          </w:p>
          <w:p w:rsidR="003F26B9" w:rsidRPr="00703194" w:rsidRDefault="003F26B9" w:rsidP="003F26B9">
            <w:pPr>
              <w:rPr>
                <w:lang w:val="da-DK"/>
              </w:rPr>
            </w:pPr>
          </w:p>
          <w:p w:rsidR="003F26B9" w:rsidRPr="00703194" w:rsidRDefault="003F26B9" w:rsidP="003F26B9">
            <w:pPr>
              <w:rPr>
                <w:lang w:val="da-DK"/>
              </w:rPr>
            </w:pPr>
          </w:p>
          <w:p w:rsidR="003F26B9" w:rsidRPr="00703194" w:rsidRDefault="003F26B9" w:rsidP="003F26B9">
            <w:pPr>
              <w:rPr>
                <w:lang w:val="da-DK"/>
              </w:rPr>
            </w:pPr>
          </w:p>
        </w:tc>
        <w:tc>
          <w:tcPr>
            <w:tcW w:w="567" w:type="dxa"/>
          </w:tcPr>
          <w:p w:rsidR="003F26B9" w:rsidRPr="00703194" w:rsidRDefault="003F26B9" w:rsidP="003F26B9">
            <w:pPr>
              <w:rPr>
                <w:lang w:val="da-DK"/>
              </w:rPr>
            </w:pPr>
          </w:p>
        </w:tc>
        <w:tc>
          <w:tcPr>
            <w:tcW w:w="6514" w:type="dxa"/>
          </w:tcPr>
          <w:p w:rsidR="003F26B9" w:rsidRDefault="003F26B9" w:rsidP="003F26B9">
            <w:pPr>
              <w:rPr>
                <w:lang w:val="da-DK"/>
              </w:rPr>
            </w:pPr>
          </w:p>
          <w:p w:rsidR="00703194" w:rsidRPr="00703194" w:rsidRDefault="00703194" w:rsidP="003F26B9">
            <w:pPr>
              <w:rPr>
                <w:lang w:val="da-DK"/>
              </w:rPr>
            </w:pPr>
            <w:r>
              <w:rPr>
                <w:lang w:val="da-DK"/>
              </w:rPr>
              <w:t xml:space="preserve">Denne aftale er undergivet dansk ret, dog undtaget danske internationalt privatretlige regler og lovvalgsregler i det omfang sådanne regler ville føre til anvendelse af et andet lands regler. </w:t>
            </w:r>
          </w:p>
          <w:p w:rsidR="00703194" w:rsidRDefault="00703194" w:rsidP="003F26B9">
            <w:pPr>
              <w:rPr>
                <w:lang w:val="da-DK"/>
              </w:rPr>
            </w:pPr>
          </w:p>
          <w:p w:rsidR="00305722" w:rsidRPr="00BB3B90" w:rsidRDefault="00BB3B90" w:rsidP="003F26B9">
            <w:pPr>
              <w:rPr>
                <w:lang w:val="da-DK"/>
              </w:rPr>
            </w:pPr>
            <w:r>
              <w:rPr>
                <w:lang w:val="da-DK"/>
              </w:rPr>
              <w:t>Enhver</w:t>
            </w:r>
            <w:r w:rsidR="00703194">
              <w:rPr>
                <w:lang w:val="da-DK"/>
              </w:rPr>
              <w:t xml:space="preserve"> tvist mellem Parterne, der måtte udspringe af nærværende aftale</w:t>
            </w:r>
            <w:r>
              <w:rPr>
                <w:lang w:val="da-DK"/>
              </w:rPr>
              <w:t xml:space="preserve">, og som ikke kan løses forligsmæssigt ved </w:t>
            </w:r>
            <w:r>
              <w:rPr>
                <w:lang w:val="da-DK"/>
              </w:rPr>
              <w:lastRenderedPageBreak/>
              <w:t xml:space="preserve">forhandling mellem Parterne, skal behandles ved byretten i Aarhus som første instans. </w:t>
            </w:r>
            <w:r w:rsidR="00703194">
              <w:rPr>
                <w:lang w:val="da-DK"/>
              </w:rPr>
              <w:t xml:space="preserve"> </w:t>
            </w:r>
          </w:p>
          <w:p w:rsidR="00305722" w:rsidRPr="00BB3B90" w:rsidRDefault="00305722" w:rsidP="003F26B9">
            <w:pPr>
              <w:rPr>
                <w:lang w:val="da-DK"/>
              </w:rPr>
            </w:pPr>
          </w:p>
          <w:p w:rsidR="00305722" w:rsidRPr="00BB3B90" w:rsidRDefault="00305722" w:rsidP="003F26B9">
            <w:pPr>
              <w:rPr>
                <w:lang w:val="da-DK"/>
              </w:rPr>
            </w:pPr>
          </w:p>
        </w:tc>
      </w:tr>
      <w:tr w:rsidR="003F26B9" w:rsidRPr="00486DDD" w:rsidTr="00B6420F">
        <w:tc>
          <w:tcPr>
            <w:tcW w:w="2547" w:type="dxa"/>
          </w:tcPr>
          <w:p w:rsidR="003F26B9" w:rsidRPr="00BB3B90" w:rsidRDefault="003F26B9" w:rsidP="003F26B9">
            <w:pPr>
              <w:rPr>
                <w:lang w:val="da-DK"/>
              </w:rPr>
            </w:pPr>
          </w:p>
          <w:p w:rsidR="003F26B9" w:rsidRPr="00703194" w:rsidRDefault="00844A8D" w:rsidP="003F26B9">
            <w:pPr>
              <w:pStyle w:val="Listeafsnit"/>
              <w:numPr>
                <w:ilvl w:val="0"/>
                <w:numId w:val="2"/>
              </w:numPr>
              <w:rPr>
                <w:lang w:val="da-DK"/>
              </w:rPr>
            </w:pPr>
            <w:r w:rsidRPr="00703194">
              <w:rPr>
                <w:lang w:val="da-DK"/>
              </w:rPr>
              <w:t>Underskrift</w:t>
            </w:r>
          </w:p>
          <w:p w:rsidR="003F26B9" w:rsidRPr="00703194" w:rsidRDefault="003F26B9" w:rsidP="003F26B9">
            <w:pPr>
              <w:rPr>
                <w:lang w:val="da-DK"/>
              </w:rPr>
            </w:pPr>
          </w:p>
          <w:p w:rsidR="003F26B9" w:rsidRPr="00703194" w:rsidRDefault="003F26B9" w:rsidP="003F26B9">
            <w:pPr>
              <w:rPr>
                <w:lang w:val="da-DK"/>
              </w:rPr>
            </w:pPr>
          </w:p>
        </w:tc>
        <w:tc>
          <w:tcPr>
            <w:tcW w:w="567" w:type="dxa"/>
          </w:tcPr>
          <w:p w:rsidR="003F26B9" w:rsidRPr="00703194" w:rsidRDefault="003F26B9" w:rsidP="003F26B9">
            <w:pPr>
              <w:rPr>
                <w:lang w:val="da-DK"/>
              </w:rPr>
            </w:pPr>
          </w:p>
        </w:tc>
        <w:tc>
          <w:tcPr>
            <w:tcW w:w="6514" w:type="dxa"/>
          </w:tcPr>
          <w:p w:rsidR="003F26B9" w:rsidRPr="00703194" w:rsidRDefault="003F26B9" w:rsidP="003F26B9">
            <w:pPr>
              <w:rPr>
                <w:lang w:val="da-DK"/>
              </w:rPr>
            </w:pPr>
          </w:p>
          <w:p w:rsidR="003F26B9" w:rsidRPr="00703194" w:rsidRDefault="00486DDD" w:rsidP="003F26B9">
            <w:pPr>
              <w:pStyle w:val="Listeafsnit"/>
              <w:numPr>
                <w:ilvl w:val="0"/>
                <w:numId w:val="10"/>
              </w:numPr>
              <w:rPr>
                <w:lang w:val="da-DK"/>
              </w:rPr>
            </w:pPr>
            <w:r w:rsidRPr="00703194">
              <w:rPr>
                <w:lang w:val="da-DK"/>
              </w:rPr>
              <w:t>For Aarhus Universitet</w:t>
            </w:r>
          </w:p>
          <w:p w:rsidR="003F26B9" w:rsidRPr="00703194" w:rsidRDefault="003F26B9" w:rsidP="003F26B9">
            <w:pPr>
              <w:pStyle w:val="Listeafsnit"/>
              <w:rPr>
                <w:lang w:val="da-DK"/>
              </w:rPr>
            </w:pPr>
          </w:p>
          <w:p w:rsidR="003F26B9" w:rsidRPr="00703194" w:rsidRDefault="00486DDD" w:rsidP="003F26B9">
            <w:pPr>
              <w:pStyle w:val="Listeafsnit"/>
              <w:rPr>
                <w:lang w:val="da-DK"/>
              </w:rPr>
            </w:pPr>
            <w:r w:rsidRPr="00703194">
              <w:rPr>
                <w:lang w:val="da-DK"/>
              </w:rPr>
              <w:t>Dato</w:t>
            </w:r>
          </w:p>
          <w:p w:rsidR="003F26B9" w:rsidRPr="00703194" w:rsidRDefault="003F26B9" w:rsidP="003F26B9">
            <w:pPr>
              <w:pStyle w:val="Listeafsnit"/>
              <w:rPr>
                <w:lang w:val="da-DK"/>
              </w:rPr>
            </w:pPr>
          </w:p>
          <w:p w:rsidR="003F26B9" w:rsidRPr="00703194" w:rsidRDefault="003F26B9" w:rsidP="003F26B9">
            <w:pPr>
              <w:pStyle w:val="Listeafsnit"/>
              <w:rPr>
                <w:lang w:val="da-DK"/>
              </w:rPr>
            </w:pPr>
          </w:p>
          <w:p w:rsidR="003F26B9" w:rsidRPr="00703194" w:rsidRDefault="003F26B9" w:rsidP="003F26B9">
            <w:pPr>
              <w:pStyle w:val="Listeafsnit"/>
              <w:rPr>
                <w:lang w:val="da-DK"/>
              </w:rPr>
            </w:pPr>
            <w:r w:rsidRPr="00703194">
              <w:rPr>
                <w:lang w:val="da-DK"/>
              </w:rPr>
              <w:t>______________________</w:t>
            </w:r>
          </w:p>
          <w:p w:rsidR="003F26B9" w:rsidRPr="00703194" w:rsidRDefault="00486DDD" w:rsidP="003F26B9">
            <w:pPr>
              <w:pStyle w:val="Listeafsnit"/>
              <w:rPr>
                <w:lang w:val="da-DK"/>
              </w:rPr>
            </w:pPr>
            <w:r w:rsidRPr="00703194">
              <w:rPr>
                <w:lang w:val="da-DK"/>
              </w:rPr>
              <w:t>Navn:</w:t>
            </w:r>
            <w:r w:rsidR="003F26B9" w:rsidRPr="00703194">
              <w:rPr>
                <w:lang w:val="da-DK"/>
              </w:rPr>
              <w:t xml:space="preserve"> </w:t>
            </w:r>
            <w:r w:rsidRPr="00703194">
              <w:rPr>
                <w:lang w:val="da-DK"/>
              </w:rPr>
              <w:t>[</w:t>
            </w:r>
            <w:r w:rsidRPr="00703194">
              <w:rPr>
                <w:highlight w:val="yellow"/>
                <w:lang w:val="da-DK"/>
              </w:rPr>
              <w:t>Indsæt navn</w:t>
            </w:r>
            <w:r w:rsidRPr="00703194">
              <w:rPr>
                <w:lang w:val="da-DK"/>
              </w:rPr>
              <w:t>]</w:t>
            </w:r>
          </w:p>
          <w:p w:rsidR="003F26B9" w:rsidRPr="00703194" w:rsidRDefault="00034FC0" w:rsidP="003F26B9">
            <w:pPr>
              <w:pStyle w:val="Listeafsnit"/>
              <w:rPr>
                <w:lang w:val="da-DK"/>
              </w:rPr>
            </w:pPr>
            <w:r>
              <w:rPr>
                <w:lang w:val="da-DK"/>
              </w:rPr>
              <w:t>Titel</w:t>
            </w:r>
            <w:r w:rsidR="00486DDD" w:rsidRPr="00703194">
              <w:rPr>
                <w:lang w:val="da-DK"/>
              </w:rPr>
              <w:t>: [</w:t>
            </w:r>
            <w:r w:rsidR="00486DDD" w:rsidRPr="00703194">
              <w:rPr>
                <w:highlight w:val="yellow"/>
                <w:lang w:val="da-DK"/>
              </w:rPr>
              <w:t>Indsæt titel</w:t>
            </w:r>
            <w:r w:rsidR="00486DDD" w:rsidRPr="00703194">
              <w:rPr>
                <w:lang w:val="da-DK"/>
              </w:rPr>
              <w:t>]</w:t>
            </w:r>
          </w:p>
          <w:p w:rsidR="003F26B9" w:rsidRPr="00703194" w:rsidRDefault="003F26B9" w:rsidP="003F26B9">
            <w:pPr>
              <w:pStyle w:val="Listeafsnit"/>
              <w:rPr>
                <w:lang w:val="da-DK"/>
              </w:rPr>
            </w:pPr>
          </w:p>
          <w:p w:rsidR="00305722" w:rsidRPr="00703194" w:rsidRDefault="00305722" w:rsidP="003F26B9">
            <w:pPr>
              <w:pStyle w:val="Listeafsnit"/>
              <w:rPr>
                <w:lang w:val="da-DK"/>
              </w:rPr>
            </w:pPr>
          </w:p>
          <w:p w:rsidR="00305722" w:rsidRPr="00703194" w:rsidRDefault="00305722" w:rsidP="003F26B9">
            <w:pPr>
              <w:pStyle w:val="Listeafsnit"/>
              <w:rPr>
                <w:lang w:val="da-DK"/>
              </w:rPr>
            </w:pPr>
          </w:p>
          <w:p w:rsidR="003F26B9" w:rsidRPr="00703194" w:rsidRDefault="003F26B9" w:rsidP="003F26B9">
            <w:pPr>
              <w:pStyle w:val="Listeafsnit"/>
              <w:numPr>
                <w:ilvl w:val="0"/>
                <w:numId w:val="10"/>
              </w:numPr>
              <w:rPr>
                <w:lang w:val="da-DK"/>
              </w:rPr>
            </w:pPr>
            <w:r w:rsidRPr="00703194">
              <w:rPr>
                <w:lang w:val="da-DK"/>
              </w:rPr>
              <w:t>For [</w:t>
            </w:r>
            <w:r w:rsidRPr="00703194">
              <w:rPr>
                <w:highlight w:val="yellow"/>
                <w:lang w:val="da-DK"/>
              </w:rPr>
              <w:t>XX</w:t>
            </w:r>
            <w:r w:rsidRPr="00703194">
              <w:rPr>
                <w:lang w:val="da-DK"/>
              </w:rPr>
              <w:t>]</w:t>
            </w:r>
          </w:p>
          <w:p w:rsidR="00305722" w:rsidRPr="00703194" w:rsidRDefault="00305722" w:rsidP="00305722">
            <w:pPr>
              <w:rPr>
                <w:lang w:val="da-DK"/>
              </w:rPr>
            </w:pPr>
          </w:p>
          <w:p w:rsidR="003F26B9" w:rsidRPr="00703194" w:rsidRDefault="00486DDD" w:rsidP="003F26B9">
            <w:pPr>
              <w:pStyle w:val="Listeafsnit"/>
              <w:rPr>
                <w:lang w:val="da-DK"/>
              </w:rPr>
            </w:pPr>
            <w:r w:rsidRPr="00703194">
              <w:rPr>
                <w:lang w:val="da-DK"/>
              </w:rPr>
              <w:t>Dato</w:t>
            </w:r>
          </w:p>
          <w:p w:rsidR="003F26B9" w:rsidRPr="00703194" w:rsidRDefault="003F26B9" w:rsidP="003F26B9">
            <w:pPr>
              <w:pStyle w:val="Listeafsnit"/>
              <w:rPr>
                <w:lang w:val="da-DK"/>
              </w:rPr>
            </w:pPr>
          </w:p>
          <w:p w:rsidR="003F26B9" w:rsidRPr="00703194" w:rsidRDefault="003F26B9" w:rsidP="003F26B9">
            <w:pPr>
              <w:pStyle w:val="Listeafsnit"/>
              <w:rPr>
                <w:lang w:val="da-DK"/>
              </w:rPr>
            </w:pPr>
          </w:p>
          <w:p w:rsidR="003F26B9" w:rsidRPr="00703194" w:rsidRDefault="003F26B9" w:rsidP="003F26B9">
            <w:pPr>
              <w:pStyle w:val="Listeafsnit"/>
              <w:rPr>
                <w:lang w:val="da-DK"/>
              </w:rPr>
            </w:pPr>
            <w:r w:rsidRPr="00703194">
              <w:rPr>
                <w:lang w:val="da-DK"/>
              </w:rPr>
              <w:t>______________________</w:t>
            </w:r>
          </w:p>
          <w:p w:rsidR="003F26B9" w:rsidRPr="00703194" w:rsidRDefault="00486DDD" w:rsidP="003F26B9">
            <w:pPr>
              <w:pStyle w:val="Listeafsnit"/>
              <w:rPr>
                <w:lang w:val="da-DK"/>
              </w:rPr>
            </w:pPr>
            <w:r w:rsidRPr="00703194">
              <w:rPr>
                <w:lang w:val="da-DK"/>
              </w:rPr>
              <w:t>Navn: [</w:t>
            </w:r>
            <w:r w:rsidRPr="00703194">
              <w:rPr>
                <w:highlight w:val="yellow"/>
                <w:lang w:val="da-DK"/>
              </w:rPr>
              <w:t>Indsæt navn</w:t>
            </w:r>
            <w:r w:rsidRPr="00703194">
              <w:rPr>
                <w:lang w:val="da-DK"/>
              </w:rPr>
              <w:t>]</w:t>
            </w:r>
          </w:p>
          <w:p w:rsidR="003F26B9" w:rsidRPr="00703194" w:rsidRDefault="00034FC0" w:rsidP="003F26B9">
            <w:pPr>
              <w:pStyle w:val="Listeafsnit"/>
              <w:rPr>
                <w:lang w:val="da-DK"/>
              </w:rPr>
            </w:pPr>
            <w:r>
              <w:rPr>
                <w:lang w:val="da-DK"/>
              </w:rPr>
              <w:t>Titel</w:t>
            </w:r>
            <w:r w:rsidR="00486DDD" w:rsidRPr="00703194">
              <w:rPr>
                <w:lang w:val="da-DK"/>
              </w:rPr>
              <w:t>: [</w:t>
            </w:r>
            <w:r w:rsidR="00486DDD" w:rsidRPr="00703194">
              <w:rPr>
                <w:highlight w:val="yellow"/>
                <w:lang w:val="da-DK"/>
              </w:rPr>
              <w:t>Indsæt titel</w:t>
            </w:r>
            <w:r w:rsidR="00486DDD" w:rsidRPr="00703194">
              <w:rPr>
                <w:lang w:val="da-DK"/>
              </w:rPr>
              <w:t>]</w:t>
            </w:r>
          </w:p>
          <w:p w:rsidR="003F26B9" w:rsidRPr="00703194" w:rsidRDefault="003F26B9" w:rsidP="00305722">
            <w:pPr>
              <w:rPr>
                <w:lang w:val="da-DK"/>
              </w:rPr>
            </w:pPr>
          </w:p>
          <w:p w:rsidR="003F26B9" w:rsidRPr="00703194" w:rsidRDefault="003F26B9" w:rsidP="003F26B9">
            <w:pPr>
              <w:rPr>
                <w:lang w:val="da-DK"/>
              </w:rPr>
            </w:pPr>
          </w:p>
          <w:p w:rsidR="003F26B9" w:rsidRPr="00703194" w:rsidRDefault="003F26B9" w:rsidP="003F26B9">
            <w:pPr>
              <w:rPr>
                <w:lang w:val="da-DK"/>
              </w:rPr>
            </w:pPr>
          </w:p>
        </w:tc>
      </w:tr>
    </w:tbl>
    <w:p w:rsidR="00B165CA" w:rsidRPr="00486DDD" w:rsidRDefault="00B165CA">
      <w:pPr>
        <w:rPr>
          <w:lang w:val="da-DK"/>
        </w:rPr>
      </w:pPr>
    </w:p>
    <w:sectPr w:rsidR="00B165CA" w:rsidRPr="00486DDD" w:rsidSect="009E1BF5">
      <w:footerReference w:type="default" r:id="rId8"/>
      <w:pgSz w:w="11906" w:h="16838"/>
      <w:pgMar w:top="993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7D65" w:rsidRDefault="00367D65" w:rsidP="00995C4F">
      <w:pPr>
        <w:spacing w:after="0" w:line="240" w:lineRule="auto"/>
      </w:pPr>
      <w:r>
        <w:separator/>
      </w:r>
    </w:p>
  </w:endnote>
  <w:endnote w:type="continuationSeparator" w:id="0">
    <w:p w:rsidR="00367D65" w:rsidRDefault="00367D65" w:rsidP="00995C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82581308"/>
      <w:docPartObj>
        <w:docPartGallery w:val="Page Numbers (Bottom of Page)"/>
        <w:docPartUnique/>
      </w:docPartObj>
    </w:sdtPr>
    <w:sdtEndPr/>
    <w:sdtContent>
      <w:p w:rsidR="00995C4F" w:rsidRDefault="00995C4F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7C5B" w:rsidRPr="00F57C5B">
          <w:rPr>
            <w:noProof/>
            <w:lang w:val="da-DK"/>
          </w:rPr>
          <w:t>1</w:t>
        </w:r>
        <w:r>
          <w:fldChar w:fldCharType="end"/>
        </w:r>
      </w:p>
    </w:sdtContent>
  </w:sdt>
  <w:p w:rsidR="00995C4F" w:rsidRDefault="00C55129">
    <w:pPr>
      <w:pStyle w:val="Sidefod"/>
    </w:pPr>
    <w:r w:rsidRPr="00C55129">
      <w:rPr>
        <w:highlight w:val="yellow"/>
      </w:rPr>
      <w:t>Agr-2019-731-XXXX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7D65" w:rsidRDefault="00367D65" w:rsidP="00995C4F">
      <w:pPr>
        <w:spacing w:after="0" w:line="240" w:lineRule="auto"/>
      </w:pPr>
      <w:r>
        <w:separator/>
      </w:r>
    </w:p>
  </w:footnote>
  <w:footnote w:type="continuationSeparator" w:id="0">
    <w:p w:rsidR="00367D65" w:rsidRDefault="00367D65" w:rsidP="00995C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A1377"/>
    <w:multiLevelType w:val="hybridMultilevel"/>
    <w:tmpl w:val="FB78E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F1FCC"/>
    <w:multiLevelType w:val="hybridMultilevel"/>
    <w:tmpl w:val="1780EE3E"/>
    <w:lvl w:ilvl="0" w:tplc="04060011">
      <w:start w:val="1"/>
      <w:numFmt w:val="decimal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830E6A"/>
    <w:multiLevelType w:val="hybridMultilevel"/>
    <w:tmpl w:val="6D76E16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7A6B6F"/>
    <w:multiLevelType w:val="hybridMultilevel"/>
    <w:tmpl w:val="02A6FC14"/>
    <w:lvl w:ilvl="0" w:tplc="08DE9B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DC3DC5"/>
    <w:multiLevelType w:val="hybridMultilevel"/>
    <w:tmpl w:val="0FDA6322"/>
    <w:lvl w:ilvl="0" w:tplc="5FC225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9584A0B"/>
    <w:multiLevelType w:val="hybridMultilevel"/>
    <w:tmpl w:val="FD704DD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72624F"/>
    <w:multiLevelType w:val="hybridMultilevel"/>
    <w:tmpl w:val="F55EC72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EB0349"/>
    <w:multiLevelType w:val="hybridMultilevel"/>
    <w:tmpl w:val="827AFD9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13341A"/>
    <w:multiLevelType w:val="hybridMultilevel"/>
    <w:tmpl w:val="EA16F410"/>
    <w:lvl w:ilvl="0" w:tplc="9C0610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6A0B8C"/>
    <w:multiLevelType w:val="hybridMultilevel"/>
    <w:tmpl w:val="037AE08E"/>
    <w:lvl w:ilvl="0" w:tplc="7420945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D14510"/>
    <w:multiLevelType w:val="hybridMultilevel"/>
    <w:tmpl w:val="08109AA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2E4A84"/>
    <w:multiLevelType w:val="hybridMultilevel"/>
    <w:tmpl w:val="DAC2C604"/>
    <w:lvl w:ilvl="0" w:tplc="8FC28726">
      <w:start w:val="1"/>
      <w:numFmt w:val="lowerLetter"/>
      <w:lvlText w:val="%1)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4C2BB8"/>
    <w:multiLevelType w:val="hybridMultilevel"/>
    <w:tmpl w:val="3C143000"/>
    <w:lvl w:ilvl="0" w:tplc="00CE4FD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703989"/>
    <w:multiLevelType w:val="hybridMultilevel"/>
    <w:tmpl w:val="DD5C8BDE"/>
    <w:lvl w:ilvl="0" w:tplc="04060011">
      <w:start w:val="1"/>
      <w:numFmt w:val="decimal"/>
      <w:lvlText w:val="%1)"/>
      <w:lvlJc w:val="left"/>
      <w:pPr>
        <w:ind w:left="720" w:hanging="360"/>
      </w:pPr>
    </w:lvl>
    <w:lvl w:ilvl="1" w:tplc="5F6C2198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41141F"/>
    <w:multiLevelType w:val="hybridMultilevel"/>
    <w:tmpl w:val="D8C0B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1C164F"/>
    <w:multiLevelType w:val="hybridMultilevel"/>
    <w:tmpl w:val="35F41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567F5C"/>
    <w:multiLevelType w:val="hybridMultilevel"/>
    <w:tmpl w:val="607A8DB2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12"/>
  </w:num>
  <w:num w:numId="4">
    <w:abstractNumId w:val="7"/>
  </w:num>
  <w:num w:numId="5">
    <w:abstractNumId w:val="16"/>
  </w:num>
  <w:num w:numId="6">
    <w:abstractNumId w:val="8"/>
  </w:num>
  <w:num w:numId="7">
    <w:abstractNumId w:val="13"/>
  </w:num>
  <w:num w:numId="8">
    <w:abstractNumId w:val="3"/>
  </w:num>
  <w:num w:numId="9">
    <w:abstractNumId w:val="2"/>
  </w:num>
  <w:num w:numId="10">
    <w:abstractNumId w:val="1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5"/>
  </w:num>
  <w:num w:numId="14">
    <w:abstractNumId w:val="6"/>
  </w:num>
  <w:num w:numId="15">
    <w:abstractNumId w:val="5"/>
  </w:num>
  <w:num w:numId="16">
    <w:abstractNumId w:val="0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a-DK" w:vendorID="64" w:dllVersion="131078" w:nlCheck="1" w:checkStyle="0"/>
  <w:activeWritingStyle w:appName="MSWord" w:lang="en-GB" w:vendorID="64" w:dllVersion="131078" w:nlCheck="1" w:checkStyle="1"/>
  <w:activeWritingStyle w:appName="MSWord" w:lang="en-AU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20F"/>
    <w:rsid w:val="00034FC0"/>
    <w:rsid w:val="00054C62"/>
    <w:rsid w:val="000749AB"/>
    <w:rsid w:val="00097BE3"/>
    <w:rsid w:val="00103FF2"/>
    <w:rsid w:val="001058CA"/>
    <w:rsid w:val="001271DB"/>
    <w:rsid w:val="0013362E"/>
    <w:rsid w:val="001639FC"/>
    <w:rsid w:val="001723BB"/>
    <w:rsid w:val="001C7143"/>
    <w:rsid w:val="001E7A2D"/>
    <w:rsid w:val="0022289C"/>
    <w:rsid w:val="00231D48"/>
    <w:rsid w:val="00236FBB"/>
    <w:rsid w:val="00237E85"/>
    <w:rsid w:val="002430DE"/>
    <w:rsid w:val="002461C9"/>
    <w:rsid w:val="00252A84"/>
    <w:rsid w:val="00262969"/>
    <w:rsid w:val="00295A71"/>
    <w:rsid w:val="00296C33"/>
    <w:rsid w:val="002B4C8B"/>
    <w:rsid w:val="002F6AF4"/>
    <w:rsid w:val="00303746"/>
    <w:rsid w:val="0030395F"/>
    <w:rsid w:val="00305722"/>
    <w:rsid w:val="00326CDA"/>
    <w:rsid w:val="0033768E"/>
    <w:rsid w:val="00351D65"/>
    <w:rsid w:val="00356371"/>
    <w:rsid w:val="00367D65"/>
    <w:rsid w:val="0037713C"/>
    <w:rsid w:val="003800C6"/>
    <w:rsid w:val="003F26B9"/>
    <w:rsid w:val="003F5355"/>
    <w:rsid w:val="00424FEF"/>
    <w:rsid w:val="004306E4"/>
    <w:rsid w:val="00432A5F"/>
    <w:rsid w:val="00435D1C"/>
    <w:rsid w:val="004411D6"/>
    <w:rsid w:val="004620E3"/>
    <w:rsid w:val="00465804"/>
    <w:rsid w:val="00470CD2"/>
    <w:rsid w:val="00475A31"/>
    <w:rsid w:val="0048391E"/>
    <w:rsid w:val="00486DDD"/>
    <w:rsid w:val="004B32F9"/>
    <w:rsid w:val="004B3608"/>
    <w:rsid w:val="004D3D55"/>
    <w:rsid w:val="004D6A75"/>
    <w:rsid w:val="004E79BB"/>
    <w:rsid w:val="004F0709"/>
    <w:rsid w:val="00510D82"/>
    <w:rsid w:val="00511945"/>
    <w:rsid w:val="0054215C"/>
    <w:rsid w:val="00563C1B"/>
    <w:rsid w:val="00567F72"/>
    <w:rsid w:val="005A1977"/>
    <w:rsid w:val="005C21D6"/>
    <w:rsid w:val="005D0C55"/>
    <w:rsid w:val="005D7E8B"/>
    <w:rsid w:val="005E2ED8"/>
    <w:rsid w:val="005E4B59"/>
    <w:rsid w:val="00604FE2"/>
    <w:rsid w:val="00610311"/>
    <w:rsid w:val="00616B07"/>
    <w:rsid w:val="00624ABD"/>
    <w:rsid w:val="00626A7F"/>
    <w:rsid w:val="006520DD"/>
    <w:rsid w:val="0068189E"/>
    <w:rsid w:val="00682726"/>
    <w:rsid w:val="006A27A6"/>
    <w:rsid w:val="006A714E"/>
    <w:rsid w:val="006C1773"/>
    <w:rsid w:val="006C4599"/>
    <w:rsid w:val="006C58E8"/>
    <w:rsid w:val="006C695A"/>
    <w:rsid w:val="006D33D6"/>
    <w:rsid w:val="006E3CFD"/>
    <w:rsid w:val="00703194"/>
    <w:rsid w:val="00703CFF"/>
    <w:rsid w:val="00712E58"/>
    <w:rsid w:val="007137F2"/>
    <w:rsid w:val="00721144"/>
    <w:rsid w:val="00741E01"/>
    <w:rsid w:val="00773A9B"/>
    <w:rsid w:val="00781FBF"/>
    <w:rsid w:val="007C15AC"/>
    <w:rsid w:val="007C56D7"/>
    <w:rsid w:val="007F59B9"/>
    <w:rsid w:val="008215A5"/>
    <w:rsid w:val="00827E11"/>
    <w:rsid w:val="008400F7"/>
    <w:rsid w:val="00844A8D"/>
    <w:rsid w:val="00860C77"/>
    <w:rsid w:val="00864269"/>
    <w:rsid w:val="008750B2"/>
    <w:rsid w:val="00876380"/>
    <w:rsid w:val="00895520"/>
    <w:rsid w:val="008A3E18"/>
    <w:rsid w:val="008D21E5"/>
    <w:rsid w:val="008E131A"/>
    <w:rsid w:val="008F09ED"/>
    <w:rsid w:val="00950C6B"/>
    <w:rsid w:val="00950DD5"/>
    <w:rsid w:val="0096293C"/>
    <w:rsid w:val="0097737C"/>
    <w:rsid w:val="00995A07"/>
    <w:rsid w:val="00995C4F"/>
    <w:rsid w:val="009B4C5F"/>
    <w:rsid w:val="009C1A11"/>
    <w:rsid w:val="009C4702"/>
    <w:rsid w:val="009D320C"/>
    <w:rsid w:val="009E1BF5"/>
    <w:rsid w:val="009E36F2"/>
    <w:rsid w:val="009F2510"/>
    <w:rsid w:val="009F69B6"/>
    <w:rsid w:val="00A1202B"/>
    <w:rsid w:val="00A36A42"/>
    <w:rsid w:val="00A37BF1"/>
    <w:rsid w:val="00A42C07"/>
    <w:rsid w:val="00A730E0"/>
    <w:rsid w:val="00AC05D3"/>
    <w:rsid w:val="00AC59F1"/>
    <w:rsid w:val="00B0126C"/>
    <w:rsid w:val="00B017CE"/>
    <w:rsid w:val="00B01FA0"/>
    <w:rsid w:val="00B165CA"/>
    <w:rsid w:val="00B17028"/>
    <w:rsid w:val="00B35B29"/>
    <w:rsid w:val="00B3764D"/>
    <w:rsid w:val="00B52D2C"/>
    <w:rsid w:val="00B54FDD"/>
    <w:rsid w:val="00B6420F"/>
    <w:rsid w:val="00B67765"/>
    <w:rsid w:val="00B978F2"/>
    <w:rsid w:val="00BB0DB1"/>
    <w:rsid w:val="00BB3B90"/>
    <w:rsid w:val="00C131B1"/>
    <w:rsid w:val="00C15486"/>
    <w:rsid w:val="00C4119D"/>
    <w:rsid w:val="00C46EB9"/>
    <w:rsid w:val="00C51006"/>
    <w:rsid w:val="00C52FEB"/>
    <w:rsid w:val="00C55129"/>
    <w:rsid w:val="00C61237"/>
    <w:rsid w:val="00C714DB"/>
    <w:rsid w:val="00CA0E0B"/>
    <w:rsid w:val="00CA0E0F"/>
    <w:rsid w:val="00CA2EC6"/>
    <w:rsid w:val="00CB3E57"/>
    <w:rsid w:val="00D079C3"/>
    <w:rsid w:val="00D14CD1"/>
    <w:rsid w:val="00D238D8"/>
    <w:rsid w:val="00D239DC"/>
    <w:rsid w:val="00D34042"/>
    <w:rsid w:val="00D47A5C"/>
    <w:rsid w:val="00D704B9"/>
    <w:rsid w:val="00D8254A"/>
    <w:rsid w:val="00D87114"/>
    <w:rsid w:val="00D925A4"/>
    <w:rsid w:val="00DA2CB5"/>
    <w:rsid w:val="00DD400F"/>
    <w:rsid w:val="00DE2AD6"/>
    <w:rsid w:val="00DF6486"/>
    <w:rsid w:val="00E1110D"/>
    <w:rsid w:val="00E33492"/>
    <w:rsid w:val="00E35A9F"/>
    <w:rsid w:val="00E37241"/>
    <w:rsid w:val="00E801AB"/>
    <w:rsid w:val="00EA35EE"/>
    <w:rsid w:val="00EA7E9D"/>
    <w:rsid w:val="00EB55AA"/>
    <w:rsid w:val="00EC0460"/>
    <w:rsid w:val="00ED45F3"/>
    <w:rsid w:val="00EE1114"/>
    <w:rsid w:val="00EE402A"/>
    <w:rsid w:val="00EE67BB"/>
    <w:rsid w:val="00EE6F78"/>
    <w:rsid w:val="00EF09BD"/>
    <w:rsid w:val="00EF5A8E"/>
    <w:rsid w:val="00F01890"/>
    <w:rsid w:val="00F10201"/>
    <w:rsid w:val="00F10FFB"/>
    <w:rsid w:val="00F14B65"/>
    <w:rsid w:val="00F17BBA"/>
    <w:rsid w:val="00F23A7A"/>
    <w:rsid w:val="00F25AE6"/>
    <w:rsid w:val="00F57C5B"/>
    <w:rsid w:val="00FC490B"/>
    <w:rsid w:val="00FD0E32"/>
    <w:rsid w:val="00FF3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83FEAD-1139-412A-A43D-3A79DD577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B642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D320C"/>
    <w:pPr>
      <w:autoSpaceDE w:val="0"/>
      <w:autoSpaceDN w:val="0"/>
      <w:adjustRightInd w:val="0"/>
      <w:spacing w:after="0" w:line="240" w:lineRule="auto"/>
      <w:ind w:firstLine="360"/>
    </w:pPr>
    <w:rPr>
      <w:rFonts w:ascii="Verdana" w:eastAsiaTheme="minorEastAsia" w:hAnsi="Verdana" w:cs="Verdana"/>
      <w:color w:val="000000"/>
      <w:sz w:val="24"/>
      <w:szCs w:val="24"/>
      <w:lang w:val="en-US"/>
    </w:rPr>
  </w:style>
  <w:style w:type="paragraph" w:styleId="Listeafsnit">
    <w:name w:val="List Paragraph"/>
    <w:basedOn w:val="Normal"/>
    <w:uiPriority w:val="34"/>
    <w:qFormat/>
    <w:rsid w:val="009D320C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E79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E79BB"/>
    <w:rPr>
      <w:rFonts w:ascii="Segoe UI" w:hAnsi="Segoe UI" w:cs="Segoe UI"/>
      <w:sz w:val="18"/>
      <w:szCs w:val="18"/>
      <w:lang w:val="en-GB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435D1C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435D1C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435D1C"/>
    <w:rPr>
      <w:sz w:val="20"/>
      <w:szCs w:val="20"/>
      <w:lang w:val="en-GB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435D1C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435D1C"/>
    <w:rPr>
      <w:b/>
      <w:bCs/>
      <w:sz w:val="20"/>
      <w:szCs w:val="20"/>
      <w:lang w:val="en-GB"/>
    </w:rPr>
  </w:style>
  <w:style w:type="paragraph" w:styleId="Sidehoved">
    <w:name w:val="header"/>
    <w:basedOn w:val="Normal"/>
    <w:link w:val="SidehovedTegn"/>
    <w:uiPriority w:val="99"/>
    <w:unhideWhenUsed/>
    <w:rsid w:val="00995C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95C4F"/>
    <w:rPr>
      <w:lang w:val="en-GB"/>
    </w:rPr>
  </w:style>
  <w:style w:type="paragraph" w:styleId="Sidefod">
    <w:name w:val="footer"/>
    <w:basedOn w:val="Normal"/>
    <w:link w:val="SidefodTegn"/>
    <w:uiPriority w:val="99"/>
    <w:unhideWhenUsed/>
    <w:rsid w:val="00995C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95C4F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87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92C4984622BB145A2C6B22D602E9D9E" ma:contentTypeVersion="4" ma:contentTypeDescription="Opret et nyt dokument." ma:contentTypeScope="" ma:versionID="12071266d88a710a21e0e4b2445b585b">
  <xsd:schema xmlns:xsd="http://www.w3.org/2001/XMLSchema" xmlns:xs="http://www.w3.org/2001/XMLSchema" xmlns:p="http://schemas.microsoft.com/office/2006/metadata/properties" xmlns:ns2="2a336a54-fa84-4de7-99bd-83766083385c" targetNamespace="http://schemas.microsoft.com/office/2006/metadata/properties" ma:root="true" ma:fieldsID="2dde1d36ea6358f440bd83161835b025" ns2:_="">
    <xsd:import namespace="2a336a54-fa84-4de7-99bd-8376608338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336a54-fa84-4de7-99bd-8376608338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B10807B-3E3C-476C-941E-47A3CF0408E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B983DC-32B2-4185-8D81-73444E13C210}"/>
</file>

<file path=customXml/itemProps3.xml><?xml version="1.0" encoding="utf-8"?>
<ds:datastoreItem xmlns:ds="http://schemas.openxmlformats.org/officeDocument/2006/customXml" ds:itemID="{E3C30A65-6EC6-429F-A3F1-6A99EF0B7E51}"/>
</file>

<file path=customXml/itemProps4.xml><?xml version="1.0" encoding="utf-8"?>
<ds:datastoreItem xmlns:ds="http://schemas.openxmlformats.org/officeDocument/2006/customXml" ds:itemID="{B188F0F6-995D-4FFA-B3B2-63C784F2FB2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1020</Words>
  <Characters>6229</Characters>
  <Application>Microsoft Office Word</Application>
  <DocSecurity>0</DocSecurity>
  <Lines>51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Aarhus Universitet</Company>
  <LinksUpToDate>false</LinksUpToDate>
  <CharactersWithSpaces>7235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Stine Skyum Kristensen</dc:creator>
  <cp:keywords/>
  <dc:description/>
  <cp:lastModifiedBy>Rikke Pedersen</cp:lastModifiedBy>
  <cp:revision>2</cp:revision>
  <cp:lastPrinted>2019-02-20T14:51:00Z</cp:lastPrinted>
  <dcterms:created xsi:type="dcterms:W3CDTF">2020-09-15T06:56:00Z</dcterms:created>
  <dcterms:modified xsi:type="dcterms:W3CDTF">2020-09-15T06:56:00Z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0x010100B92C4984622BB145A2C6B22D602E9D9E</vt:lpwstr>
  </property>
</Properties>
</file>