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49FF" w14:textId="2D544B7E" w:rsidR="004C4622" w:rsidRPr="004C4622" w:rsidRDefault="004C4622" w:rsidP="004C4622">
      <w:pPr>
        <w:pStyle w:val="Overskrift1"/>
        <w:spacing w:line="276" w:lineRule="auto"/>
        <w:rPr>
          <w:rFonts w:ascii="Times New Roman" w:eastAsia="Times New Roman" w:hAnsi="Times New Roman" w:cs="Times New Roman"/>
          <w:b/>
          <w:bCs/>
          <w:color w:val="000000" w:themeColor="text1"/>
          <w:sz w:val="40"/>
          <w:szCs w:val="40"/>
          <w:lang w:eastAsia="da-DK"/>
        </w:rPr>
      </w:pPr>
      <w:r w:rsidRPr="004C4622">
        <w:rPr>
          <w:rFonts w:ascii="Times New Roman" w:eastAsia="Times New Roman" w:hAnsi="Times New Roman" w:cs="Times New Roman"/>
          <w:b/>
          <w:bCs/>
          <w:color w:val="000000" w:themeColor="text1"/>
          <w:sz w:val="40"/>
          <w:szCs w:val="40"/>
          <w:lang w:eastAsia="da-DK"/>
        </w:rPr>
        <w:t>Den Europæiske Menneskerettighedskonvention</w:t>
      </w:r>
    </w:p>
    <w:p w14:paraId="361D8AF1" w14:textId="77777777" w:rsidR="004C4622" w:rsidRDefault="004C4622" w:rsidP="004C4622">
      <w:pPr>
        <w:pStyle w:val="Overskrift2"/>
        <w:spacing w:line="276" w:lineRule="auto"/>
        <w:rPr>
          <w:rFonts w:ascii="Times New Roman" w:eastAsia="Times New Roman" w:hAnsi="Times New Roman" w:cs="Times New Roman"/>
          <w:b/>
          <w:bCs/>
          <w:color w:val="000000" w:themeColor="text1"/>
          <w:sz w:val="32"/>
          <w:szCs w:val="32"/>
          <w:lang w:eastAsia="da-DK"/>
        </w:rPr>
      </w:pPr>
    </w:p>
    <w:p w14:paraId="340F94C1" w14:textId="3E35EEF9" w:rsidR="004C4622" w:rsidRPr="004C4622" w:rsidRDefault="004C4622" w:rsidP="004C4622">
      <w:pPr>
        <w:pStyle w:val="Overskrift2"/>
        <w:spacing w:line="276" w:lineRule="auto"/>
        <w:rPr>
          <w:rFonts w:ascii="Georgia" w:hAnsi="Georgia"/>
          <w:color w:val="000000" w:themeColor="text1"/>
          <w:sz w:val="24"/>
          <w:szCs w:val="24"/>
        </w:rPr>
      </w:pPr>
      <w:r w:rsidRPr="004C4622">
        <w:rPr>
          <w:rFonts w:ascii="Times New Roman" w:eastAsia="Times New Roman" w:hAnsi="Times New Roman" w:cs="Times New Roman"/>
          <w:b/>
          <w:bCs/>
          <w:color w:val="000000" w:themeColor="text1"/>
          <w:sz w:val="32"/>
          <w:szCs w:val="32"/>
          <w:lang w:eastAsia="da-DK"/>
        </w:rPr>
        <w:t xml:space="preserve">Artikel </w:t>
      </w:r>
      <w:r w:rsidRPr="004C4622">
        <w:rPr>
          <w:rFonts w:ascii="Times New Roman" w:eastAsia="Times New Roman" w:hAnsi="Times New Roman" w:cs="Times New Roman"/>
          <w:b/>
          <w:bCs/>
          <w:color w:val="000000" w:themeColor="text1"/>
          <w:sz w:val="32"/>
          <w:szCs w:val="32"/>
          <w:lang w:eastAsia="da-DK"/>
        </w:rPr>
        <w:t>5</w:t>
      </w:r>
      <w:r w:rsidRPr="004C4622">
        <w:rPr>
          <w:rFonts w:ascii="Times New Roman" w:eastAsia="Times New Roman" w:hAnsi="Times New Roman" w:cs="Times New Roman"/>
          <w:b/>
          <w:bCs/>
          <w:color w:val="000000" w:themeColor="text1"/>
          <w:sz w:val="32"/>
          <w:szCs w:val="32"/>
          <w:lang w:eastAsia="da-DK"/>
        </w:rPr>
        <w:br/>
      </w:r>
      <w:r w:rsidRPr="004C4622">
        <w:rPr>
          <w:rFonts w:ascii="Georgia" w:hAnsi="Georgia"/>
          <w:b/>
          <w:bCs/>
          <w:color w:val="000000" w:themeColor="text1"/>
          <w:sz w:val="24"/>
          <w:szCs w:val="24"/>
          <w:u w:val="single"/>
        </w:rPr>
        <w:t>Ret til frihed og sikkerhed</w:t>
      </w:r>
    </w:p>
    <w:p w14:paraId="6B44A3A3" w14:textId="1AFA2877" w:rsidR="004C4622" w:rsidRPr="004C4622" w:rsidRDefault="004C4622" w:rsidP="004C4622">
      <w:pPr>
        <w:pStyle w:val="Overskrift2"/>
        <w:spacing w:line="276" w:lineRule="auto"/>
        <w:rPr>
          <w:rFonts w:ascii="Times New Roman" w:eastAsia="Times New Roman" w:hAnsi="Times New Roman" w:cs="Times New Roman"/>
          <w:b/>
          <w:bCs/>
          <w:color w:val="000000" w:themeColor="text1"/>
          <w:sz w:val="24"/>
          <w:szCs w:val="24"/>
          <w:lang w:eastAsia="da-DK"/>
        </w:rPr>
      </w:pPr>
      <w:r w:rsidRPr="004C4622">
        <w:rPr>
          <w:rFonts w:ascii="Georgia" w:hAnsi="Georgia"/>
          <w:color w:val="000000" w:themeColor="text1"/>
          <w:sz w:val="24"/>
          <w:szCs w:val="24"/>
        </w:rPr>
        <w:t xml:space="preserve">1. Enhver har ret til frihed og personlig sikkerhed. Ingen må berøves friheden undtagen i følgende tilfælde og i overensstemmelse med den ved lov foreskrevne </w:t>
      </w:r>
      <w:proofErr w:type="spellStart"/>
      <w:r w:rsidRPr="004C4622">
        <w:rPr>
          <w:rFonts w:ascii="Georgia" w:hAnsi="Georgia"/>
          <w:color w:val="000000" w:themeColor="text1"/>
          <w:sz w:val="24"/>
          <w:szCs w:val="24"/>
        </w:rPr>
        <w:t>fremgangsmåde</w:t>
      </w:r>
      <w:proofErr w:type="spellEnd"/>
      <w:r w:rsidRPr="004C4622">
        <w:rPr>
          <w:rFonts w:ascii="Georgia" w:hAnsi="Georgia"/>
          <w:color w:val="000000" w:themeColor="text1"/>
          <w:sz w:val="24"/>
          <w:szCs w:val="24"/>
        </w:rPr>
        <w:t xml:space="preserve">: </w:t>
      </w:r>
    </w:p>
    <w:p w14:paraId="60CD3505" w14:textId="77777777" w:rsidR="004C4622" w:rsidRPr="004C4622" w:rsidRDefault="004C4622" w:rsidP="004C4622">
      <w:pPr>
        <w:pStyle w:val="NormalWeb"/>
        <w:numPr>
          <w:ilvl w:val="0"/>
          <w:numId w:val="3"/>
        </w:numPr>
        <w:shd w:val="clear" w:color="auto" w:fill="FFFFFF"/>
        <w:spacing w:line="276" w:lineRule="auto"/>
        <w:rPr>
          <w:rFonts w:ascii="Georgia" w:hAnsi="Georgia"/>
        </w:rPr>
      </w:pPr>
      <w:r w:rsidRPr="004C4622">
        <w:rPr>
          <w:rFonts w:ascii="Georgia" w:hAnsi="Georgia"/>
        </w:rPr>
        <w:t xml:space="preserve">lovlig forvaring af en person efter domfældelse af en kompetent domstol; </w:t>
      </w:r>
    </w:p>
    <w:p w14:paraId="7D2518E6" w14:textId="77777777" w:rsidR="004C4622" w:rsidRPr="004C4622" w:rsidRDefault="004C4622" w:rsidP="004C4622">
      <w:pPr>
        <w:pStyle w:val="NormalWeb"/>
        <w:numPr>
          <w:ilvl w:val="0"/>
          <w:numId w:val="3"/>
        </w:numPr>
        <w:shd w:val="clear" w:color="auto" w:fill="FFFFFF"/>
        <w:spacing w:line="276" w:lineRule="auto"/>
        <w:rPr>
          <w:rFonts w:ascii="Georgia" w:hAnsi="Georgia"/>
        </w:rPr>
      </w:pPr>
      <w:r w:rsidRPr="004C4622">
        <w:rPr>
          <w:rFonts w:ascii="Georgia" w:hAnsi="Georgia"/>
        </w:rPr>
        <w:t xml:space="preserve">lovlig anholdelse eller forvaring for ikke-efterkommelse af en domstols lovlige </w:t>
      </w:r>
      <w:proofErr w:type="spellStart"/>
      <w:r w:rsidRPr="004C4622">
        <w:rPr>
          <w:rFonts w:ascii="Georgia" w:hAnsi="Georgia"/>
        </w:rPr>
        <w:t>påbud</w:t>
      </w:r>
      <w:proofErr w:type="spellEnd"/>
      <w:r w:rsidRPr="004C4622">
        <w:rPr>
          <w:rFonts w:ascii="Georgia" w:hAnsi="Georgia"/>
        </w:rPr>
        <w:t xml:space="preserve"> eller</w:t>
      </w:r>
      <w:r w:rsidRPr="004C4622">
        <w:rPr>
          <w:rFonts w:ascii="Georgia" w:hAnsi="Georgia"/>
        </w:rPr>
        <w:t xml:space="preserve"> </w:t>
      </w:r>
      <w:r w:rsidRPr="004C4622">
        <w:rPr>
          <w:rFonts w:ascii="Georgia" w:hAnsi="Georgia"/>
        </w:rPr>
        <w:t xml:space="preserve">for at sikre opfyldelsen af en ved lov foreskrevet forpligtelse; </w:t>
      </w:r>
    </w:p>
    <w:p w14:paraId="003B5F98" w14:textId="2B64CA47" w:rsidR="004C4622" w:rsidRPr="004C4622" w:rsidRDefault="004C4622" w:rsidP="004C4622">
      <w:pPr>
        <w:pStyle w:val="NormalWeb"/>
        <w:numPr>
          <w:ilvl w:val="0"/>
          <w:numId w:val="3"/>
        </w:numPr>
        <w:shd w:val="clear" w:color="auto" w:fill="FFFFFF"/>
        <w:spacing w:line="276" w:lineRule="auto"/>
        <w:rPr>
          <w:rFonts w:ascii="Georgia" w:hAnsi="Georgia"/>
        </w:rPr>
      </w:pPr>
      <w:r w:rsidRPr="004C4622">
        <w:rPr>
          <w:rFonts w:ascii="Georgia" w:hAnsi="Georgia"/>
        </w:rPr>
        <w:t xml:space="preserve">lovlig anholdelse eller forvaring af en person med det </w:t>
      </w:r>
      <w:proofErr w:type="spellStart"/>
      <w:r w:rsidRPr="004C4622">
        <w:rPr>
          <w:rFonts w:ascii="Georgia" w:hAnsi="Georgia"/>
        </w:rPr>
        <w:t>formål</w:t>
      </w:r>
      <w:proofErr w:type="spellEnd"/>
      <w:r w:rsidRPr="004C4622">
        <w:rPr>
          <w:rFonts w:ascii="Georgia" w:hAnsi="Georgia"/>
        </w:rPr>
        <w:t xml:space="preserve"> at stille ham for den</w:t>
      </w:r>
      <w:r w:rsidRPr="004C4622">
        <w:rPr>
          <w:rFonts w:ascii="Georgia" w:hAnsi="Georgia"/>
        </w:rPr>
        <w:t xml:space="preserve"> </w:t>
      </w:r>
      <w:r w:rsidRPr="004C4622">
        <w:rPr>
          <w:rFonts w:ascii="Georgia" w:hAnsi="Georgia"/>
        </w:rPr>
        <w:t xml:space="preserve">kompetente retlige myndighed, </w:t>
      </w:r>
      <w:proofErr w:type="spellStart"/>
      <w:r w:rsidRPr="004C4622">
        <w:rPr>
          <w:rFonts w:ascii="Georgia" w:hAnsi="Georgia"/>
        </w:rPr>
        <w:t>når</w:t>
      </w:r>
      <w:proofErr w:type="spellEnd"/>
      <w:r w:rsidRPr="004C4622">
        <w:rPr>
          <w:rFonts w:ascii="Georgia" w:hAnsi="Georgia"/>
        </w:rPr>
        <w:t xml:space="preserve"> der er begrundet mistanke om, at han har foretaget en retsstridig handling, eller </w:t>
      </w:r>
      <w:proofErr w:type="spellStart"/>
      <w:r w:rsidRPr="004C4622">
        <w:rPr>
          <w:rFonts w:ascii="Georgia" w:hAnsi="Georgia"/>
        </w:rPr>
        <w:t>når</w:t>
      </w:r>
      <w:proofErr w:type="spellEnd"/>
      <w:r w:rsidRPr="004C4622">
        <w:rPr>
          <w:rFonts w:ascii="Georgia" w:hAnsi="Georgia"/>
        </w:rPr>
        <w:t xml:space="preserve"> der er rimelig grund til at anse det for nødvendigt for at hindre ham i at foretage en retsstridig handling eller i at flygte efter at have fuldbyrdet en </w:t>
      </w:r>
      <w:r w:rsidRPr="004C4622">
        <w:rPr>
          <w:rFonts w:ascii="Georgia" w:hAnsi="Georgia"/>
        </w:rPr>
        <w:t>sådan;</w:t>
      </w:r>
    </w:p>
    <w:p w14:paraId="7C90607E" w14:textId="77777777" w:rsidR="004C4622" w:rsidRPr="004C4622" w:rsidRDefault="004C4622" w:rsidP="004C4622">
      <w:pPr>
        <w:pStyle w:val="NormalWeb"/>
        <w:numPr>
          <w:ilvl w:val="0"/>
          <w:numId w:val="3"/>
        </w:numPr>
        <w:shd w:val="clear" w:color="auto" w:fill="FFFFFF"/>
        <w:spacing w:line="276" w:lineRule="auto"/>
        <w:rPr>
          <w:rFonts w:ascii="Georgia" w:hAnsi="Georgia"/>
        </w:rPr>
      </w:pPr>
      <w:r w:rsidRPr="004C4622">
        <w:rPr>
          <w:rFonts w:ascii="Georgia" w:hAnsi="Georgia"/>
        </w:rPr>
        <w:t xml:space="preserve">forvaring af en </w:t>
      </w:r>
      <w:proofErr w:type="spellStart"/>
      <w:r w:rsidRPr="004C4622">
        <w:rPr>
          <w:rFonts w:ascii="Georgia" w:hAnsi="Georgia"/>
        </w:rPr>
        <w:t>mindreårig</w:t>
      </w:r>
      <w:proofErr w:type="spellEnd"/>
      <w:r w:rsidRPr="004C4622">
        <w:rPr>
          <w:rFonts w:ascii="Georgia" w:hAnsi="Georgia"/>
        </w:rPr>
        <w:t xml:space="preserve"> ifølge lovlig kendelse med det </w:t>
      </w:r>
      <w:proofErr w:type="spellStart"/>
      <w:r w:rsidRPr="004C4622">
        <w:rPr>
          <w:rFonts w:ascii="Georgia" w:hAnsi="Georgia"/>
        </w:rPr>
        <w:t>formål</w:t>
      </w:r>
      <w:proofErr w:type="spellEnd"/>
      <w:r w:rsidRPr="004C4622">
        <w:rPr>
          <w:rFonts w:ascii="Georgia" w:hAnsi="Georgia"/>
        </w:rPr>
        <w:t xml:space="preserve"> at føre tilsyn med hans opdragelse eller for at stille ham for den kompetente myndighed; </w:t>
      </w:r>
    </w:p>
    <w:p w14:paraId="3474DC13" w14:textId="77777777" w:rsidR="004C4622" w:rsidRPr="004C4622" w:rsidRDefault="004C4622" w:rsidP="004C4622">
      <w:pPr>
        <w:pStyle w:val="NormalWeb"/>
        <w:numPr>
          <w:ilvl w:val="0"/>
          <w:numId w:val="3"/>
        </w:numPr>
        <w:shd w:val="clear" w:color="auto" w:fill="FFFFFF"/>
        <w:spacing w:line="276" w:lineRule="auto"/>
        <w:rPr>
          <w:rFonts w:ascii="Georgia" w:hAnsi="Georgia"/>
        </w:rPr>
      </w:pPr>
      <w:r w:rsidRPr="004C4622">
        <w:rPr>
          <w:rFonts w:ascii="Georgia" w:hAnsi="Georgia"/>
        </w:rPr>
        <w:t>l</w:t>
      </w:r>
      <w:r w:rsidRPr="004C4622">
        <w:rPr>
          <w:rFonts w:ascii="Georgia" w:hAnsi="Georgia"/>
        </w:rPr>
        <w:t xml:space="preserve">ovlig forvaring af personer for at hindre spredning af smitsomme sygdomme, af personer der er mentalt abnorme, drankere, narkomaner eller vagabonder; </w:t>
      </w:r>
    </w:p>
    <w:p w14:paraId="74ABF018" w14:textId="28EE57E6" w:rsidR="004C4622" w:rsidRPr="004C4622" w:rsidRDefault="004C4622" w:rsidP="004C4622">
      <w:pPr>
        <w:pStyle w:val="NormalWeb"/>
        <w:numPr>
          <w:ilvl w:val="0"/>
          <w:numId w:val="3"/>
        </w:numPr>
        <w:shd w:val="clear" w:color="auto" w:fill="FFFFFF"/>
        <w:spacing w:line="276" w:lineRule="auto"/>
        <w:rPr>
          <w:rFonts w:ascii="Georgia" w:hAnsi="Georgia"/>
        </w:rPr>
      </w:pPr>
      <w:r w:rsidRPr="004C4622">
        <w:rPr>
          <w:rFonts w:ascii="Georgia" w:hAnsi="Georgia"/>
        </w:rPr>
        <w:t>l</w:t>
      </w:r>
      <w:r w:rsidRPr="004C4622">
        <w:rPr>
          <w:rFonts w:ascii="Georgia" w:hAnsi="Georgia"/>
        </w:rPr>
        <w:t>ovlig anholdelse eller forvaring af en person for at hindre ham i uretmæssigt at trænge ind i</w:t>
      </w:r>
      <w:r w:rsidRPr="004C4622">
        <w:rPr>
          <w:rFonts w:ascii="Georgia" w:hAnsi="Georgia"/>
        </w:rPr>
        <w:t xml:space="preserve"> </w:t>
      </w:r>
      <w:r w:rsidRPr="004C4622">
        <w:rPr>
          <w:rFonts w:ascii="Georgia" w:hAnsi="Georgia"/>
        </w:rPr>
        <w:t xml:space="preserve">landet eller af en person, mod hvem udvisnings- eller udleveringssag er svævende. </w:t>
      </w:r>
    </w:p>
    <w:p w14:paraId="5C53E215" w14:textId="2180DDB0" w:rsidR="004C4622" w:rsidRPr="004C4622" w:rsidRDefault="004C4622" w:rsidP="004C4622">
      <w:pPr>
        <w:pStyle w:val="NormalWeb"/>
        <w:shd w:val="clear" w:color="auto" w:fill="FFFFFF"/>
        <w:spacing w:line="276" w:lineRule="auto"/>
        <w:rPr>
          <w:rFonts w:ascii="Georgia" w:hAnsi="Georgia"/>
        </w:rPr>
      </w:pPr>
      <w:r w:rsidRPr="004C4622">
        <w:rPr>
          <w:rFonts w:ascii="Georgia" w:hAnsi="Georgia"/>
        </w:rPr>
        <w:t xml:space="preserve">2. Enhver, der anholdes, skal ufortøvet på et sprog, som han </w:t>
      </w:r>
      <w:proofErr w:type="spellStart"/>
      <w:r w:rsidRPr="004C4622">
        <w:rPr>
          <w:rFonts w:ascii="Georgia" w:hAnsi="Georgia"/>
        </w:rPr>
        <w:t>forstår</w:t>
      </w:r>
      <w:proofErr w:type="spellEnd"/>
      <w:r w:rsidRPr="004C4622">
        <w:rPr>
          <w:rFonts w:ascii="Georgia" w:hAnsi="Georgia"/>
        </w:rPr>
        <w:t>, underrettes om grundene til anholdelsen og om enhver mod ham rettet anklage.</w:t>
      </w:r>
      <w:r w:rsidRPr="004C4622">
        <w:rPr>
          <w:rFonts w:ascii="Georgia" w:hAnsi="Georgia"/>
        </w:rPr>
        <w:br/>
      </w:r>
      <w:r w:rsidRPr="004C4622">
        <w:rPr>
          <w:rFonts w:ascii="Georgia" w:hAnsi="Georgia"/>
        </w:rPr>
        <w:br/>
        <w:t xml:space="preserve">3. Enhver, der anholdes eller tages i forvaring i henhold til bestemmelserne i denne Artikels stk. 1 c), skal ufortøvet stilles for en dommer eller anden øvrighedsperson, der ved lov er bemyndiget til at udøve domsmyndighed, og skal være berettiget til rettergang inden en rimelig tid, eller til at blive løsladt i afventning af rettergang. Løsladelsen kan gøres betinget af sikkerhed for, at den </w:t>
      </w:r>
      <w:proofErr w:type="spellStart"/>
      <w:r w:rsidRPr="004C4622">
        <w:rPr>
          <w:rFonts w:ascii="Georgia" w:hAnsi="Georgia"/>
        </w:rPr>
        <w:t>pågældende</w:t>
      </w:r>
      <w:proofErr w:type="spellEnd"/>
      <w:r w:rsidRPr="004C4622">
        <w:rPr>
          <w:rFonts w:ascii="Georgia" w:hAnsi="Georgia"/>
        </w:rPr>
        <w:t xml:space="preserve"> giver møde under rettergangen. </w:t>
      </w:r>
    </w:p>
    <w:p w14:paraId="191522E9" w14:textId="09EF15BB" w:rsidR="004C4622" w:rsidRPr="004C4622" w:rsidRDefault="004C4622" w:rsidP="004C4622">
      <w:pPr>
        <w:pStyle w:val="NormalWeb"/>
        <w:shd w:val="clear" w:color="auto" w:fill="FFFFFF"/>
        <w:spacing w:line="276" w:lineRule="auto"/>
        <w:rPr>
          <w:rFonts w:ascii="Georgia" w:hAnsi="Georgia"/>
        </w:rPr>
      </w:pPr>
      <w:r w:rsidRPr="004C4622">
        <w:rPr>
          <w:rFonts w:ascii="Georgia" w:hAnsi="Georgia"/>
        </w:rPr>
        <w:t xml:space="preserve">4. Enhver, der berøves friheden ved anholdelse eller forvaring, skal være berettiget til at tage skridt til, at der af en domstol træffes hurtig afgørelse om lovligheden af hans forvaring, </w:t>
      </w:r>
      <w:r w:rsidRPr="004C4622">
        <w:rPr>
          <w:rFonts w:ascii="Georgia" w:hAnsi="Georgia"/>
        </w:rPr>
        <w:t xml:space="preserve">og at </w:t>
      </w:r>
      <w:r w:rsidRPr="004C4622">
        <w:rPr>
          <w:rFonts w:ascii="Georgia" w:hAnsi="Georgia"/>
        </w:rPr>
        <w:t>hans løsladelse beordres, hvis forvaringen ikke er retmæssig;</w:t>
      </w:r>
      <w:r w:rsidRPr="004C4622">
        <w:rPr>
          <w:rFonts w:ascii="Georgia" w:hAnsi="Georgia"/>
        </w:rPr>
        <w:br/>
      </w:r>
      <w:r w:rsidRPr="004C4622">
        <w:rPr>
          <w:rFonts w:ascii="Georgia" w:hAnsi="Georgia"/>
        </w:rPr>
        <w:br/>
        <w:t xml:space="preserve">5. Enhver, der har været genstand for anholdelse eller forvaring i modstrid med bestemmelserne i denne Artikel, har ret til erstatning. </w:t>
      </w:r>
    </w:p>
    <w:p w14:paraId="65EF9119" w14:textId="518E0604" w:rsidR="004C4622" w:rsidRPr="004C4622" w:rsidRDefault="004C4622" w:rsidP="004C4622">
      <w:pPr>
        <w:pStyle w:val="Overskrift1"/>
        <w:spacing w:line="276" w:lineRule="auto"/>
        <w:rPr>
          <w:rFonts w:ascii="Times New Roman" w:eastAsia="Times New Roman" w:hAnsi="Times New Roman" w:cs="Times New Roman"/>
          <w:b/>
          <w:bCs/>
          <w:color w:val="000000" w:themeColor="text1"/>
          <w:sz w:val="40"/>
          <w:szCs w:val="40"/>
          <w:lang w:eastAsia="da-DK"/>
        </w:rPr>
      </w:pPr>
      <w:r w:rsidRPr="004C4622">
        <w:rPr>
          <w:rFonts w:ascii="Times New Roman" w:eastAsia="Times New Roman" w:hAnsi="Times New Roman" w:cs="Times New Roman"/>
          <w:b/>
          <w:bCs/>
          <w:color w:val="000000" w:themeColor="text1"/>
          <w:sz w:val="40"/>
          <w:szCs w:val="40"/>
          <w:lang w:eastAsia="da-DK"/>
        </w:rPr>
        <w:lastRenderedPageBreak/>
        <w:t>Tillægsprotokol 4</w:t>
      </w:r>
    </w:p>
    <w:p w14:paraId="3FBB0398" w14:textId="77777777" w:rsidR="00FA6947" w:rsidRDefault="00FA6947" w:rsidP="004C4622">
      <w:pPr>
        <w:pStyle w:val="Overskrift2"/>
        <w:spacing w:line="276" w:lineRule="auto"/>
        <w:rPr>
          <w:rFonts w:ascii="Times New Roman" w:eastAsia="Times New Roman" w:hAnsi="Times New Roman" w:cs="Times New Roman"/>
          <w:b/>
          <w:bCs/>
          <w:color w:val="000000" w:themeColor="text1"/>
          <w:sz w:val="32"/>
          <w:szCs w:val="32"/>
          <w:lang w:eastAsia="da-DK"/>
        </w:rPr>
      </w:pPr>
    </w:p>
    <w:p w14:paraId="24076394" w14:textId="227D65E7" w:rsidR="004C4622" w:rsidRPr="004C4622" w:rsidRDefault="004C4622" w:rsidP="004C4622">
      <w:pPr>
        <w:pStyle w:val="Overskrift2"/>
        <w:spacing w:line="276" w:lineRule="auto"/>
        <w:rPr>
          <w:rFonts w:ascii="Times New Roman" w:eastAsia="Times New Roman" w:hAnsi="Times New Roman" w:cs="Times New Roman"/>
          <w:b/>
          <w:bCs/>
          <w:color w:val="000000" w:themeColor="text1"/>
          <w:sz w:val="32"/>
          <w:szCs w:val="32"/>
          <w:lang w:eastAsia="da-DK"/>
        </w:rPr>
      </w:pPr>
      <w:r w:rsidRPr="004C4622">
        <w:rPr>
          <w:rFonts w:ascii="Times New Roman" w:eastAsia="Times New Roman" w:hAnsi="Times New Roman" w:cs="Times New Roman"/>
          <w:b/>
          <w:bCs/>
          <w:color w:val="000000" w:themeColor="text1"/>
          <w:sz w:val="32"/>
          <w:szCs w:val="32"/>
          <w:lang w:eastAsia="da-DK"/>
        </w:rPr>
        <w:t>Artikel 2</w:t>
      </w:r>
    </w:p>
    <w:p w14:paraId="6338A99A" w14:textId="77777777" w:rsidR="004C4622" w:rsidRDefault="004C4622" w:rsidP="004C4622">
      <w:pPr>
        <w:spacing w:line="276" w:lineRule="auto"/>
        <w:rPr>
          <w:rFonts w:ascii="Georgia" w:eastAsia="Times New Roman" w:hAnsi="Georgia" w:cs="Times New Roman"/>
          <w:color w:val="000000"/>
          <w:kern w:val="0"/>
          <w:lang w:eastAsia="da-DK"/>
          <w14:ligatures w14:val="none"/>
        </w:rPr>
      </w:pPr>
      <w:r w:rsidRPr="004C4622">
        <w:rPr>
          <w:rFonts w:ascii="Georgia" w:eastAsia="Times New Roman" w:hAnsi="Georgia" w:cs="Times New Roman"/>
          <w:b/>
          <w:bCs/>
          <w:color w:val="000000"/>
          <w:kern w:val="0"/>
          <w:u w:val="single"/>
          <w:lang w:eastAsia="da-DK"/>
          <w14:ligatures w14:val="none"/>
        </w:rPr>
        <w:t>Frihed til valg af opholdssted</w:t>
      </w:r>
      <w:r w:rsidRPr="004C4622">
        <w:rPr>
          <w:rFonts w:ascii="Georgia" w:eastAsia="Times New Roman" w:hAnsi="Georgia" w:cs="Times New Roman"/>
          <w:color w:val="000000"/>
          <w:kern w:val="0"/>
          <w:lang w:eastAsia="da-DK"/>
          <w14:ligatures w14:val="none"/>
        </w:rPr>
        <w:br/>
        <w:t>1. Enhver, der retmæssigt opholder sig på en stats territorium, har inden for dette territorium ret til bevægelsesfrihed og til frit at vælge sit opholdssted.</w:t>
      </w:r>
      <w:r>
        <w:rPr>
          <w:rFonts w:ascii="Georgia" w:eastAsia="Times New Roman" w:hAnsi="Georgia" w:cs="Times New Roman"/>
          <w:color w:val="000000"/>
          <w:kern w:val="0"/>
          <w:lang w:eastAsia="da-DK"/>
          <w14:ligatures w14:val="none"/>
        </w:rPr>
        <w:br/>
      </w:r>
      <w:r w:rsidRPr="004C4622">
        <w:rPr>
          <w:rFonts w:ascii="Georgia" w:eastAsia="Times New Roman" w:hAnsi="Georgia" w:cs="Times New Roman"/>
          <w:color w:val="000000"/>
          <w:kern w:val="0"/>
          <w:lang w:eastAsia="da-DK"/>
          <w14:ligatures w14:val="none"/>
        </w:rPr>
        <w:br/>
        <w:t>2. Enhver har frihed til at forlade et hvilket som helst land, herunder sit eget.</w:t>
      </w:r>
      <w:r w:rsidRPr="004C4622">
        <w:rPr>
          <w:rFonts w:ascii="Georgia" w:eastAsia="Times New Roman" w:hAnsi="Georgia" w:cs="Times New Roman"/>
          <w:color w:val="000000"/>
          <w:kern w:val="0"/>
          <w:lang w:eastAsia="da-DK"/>
          <w14:ligatures w14:val="none"/>
        </w:rPr>
        <w:br/>
      </w:r>
    </w:p>
    <w:p w14:paraId="238A4DF2" w14:textId="77777777" w:rsidR="004C4622" w:rsidRDefault="004C4622" w:rsidP="004C4622">
      <w:pPr>
        <w:spacing w:line="276" w:lineRule="auto"/>
        <w:rPr>
          <w:rFonts w:ascii="Georgia" w:eastAsia="Times New Roman" w:hAnsi="Georgia" w:cs="Times New Roman"/>
          <w:color w:val="000000"/>
          <w:kern w:val="0"/>
          <w:lang w:eastAsia="da-DK"/>
          <w14:ligatures w14:val="none"/>
        </w:rPr>
      </w:pPr>
      <w:r w:rsidRPr="004C4622">
        <w:rPr>
          <w:rFonts w:ascii="Georgia" w:eastAsia="Times New Roman" w:hAnsi="Georgia" w:cs="Times New Roman"/>
          <w:color w:val="000000"/>
          <w:kern w:val="0"/>
          <w:lang w:eastAsia="da-DK"/>
          <w14:ligatures w14:val="none"/>
        </w:rPr>
        <w:t>3. Udøvelsen af disse rettigheder skal ikke være underkastet andre begrænsninger end sådanne, som er i overensstemmelse med loven, og som i et demokratisk samfund er nødvendige af hensyn til den nationale sikkerhed eller den offentlige tryghed, for at opretholde ordre public, for at forebygge forbrydelse, for at beskytte sundheden eller sædeligheden eller for at beskytte andres rettigheder og frihedsrettigheder.</w:t>
      </w:r>
      <w:r w:rsidRPr="004C4622">
        <w:rPr>
          <w:rFonts w:ascii="Georgia" w:eastAsia="Times New Roman" w:hAnsi="Georgia" w:cs="Times New Roman"/>
          <w:color w:val="000000"/>
          <w:kern w:val="0"/>
          <w:lang w:eastAsia="da-DK"/>
          <w14:ligatures w14:val="none"/>
        </w:rPr>
        <w:br/>
      </w:r>
    </w:p>
    <w:p w14:paraId="4A83D7A4" w14:textId="0FCF6CB6" w:rsidR="004C4622" w:rsidRPr="004C4622" w:rsidRDefault="004C4622" w:rsidP="004C4622">
      <w:pPr>
        <w:spacing w:line="276" w:lineRule="auto"/>
        <w:rPr>
          <w:rFonts w:ascii="Georgia" w:eastAsia="Times New Roman" w:hAnsi="Georgia" w:cs="Times New Roman"/>
          <w:color w:val="000000"/>
          <w:kern w:val="0"/>
          <w:lang w:eastAsia="da-DK"/>
          <w14:ligatures w14:val="none"/>
        </w:rPr>
      </w:pPr>
      <w:r w:rsidRPr="004C4622">
        <w:rPr>
          <w:rFonts w:ascii="Georgia" w:eastAsia="Times New Roman" w:hAnsi="Georgia" w:cs="Times New Roman"/>
          <w:color w:val="000000"/>
          <w:kern w:val="0"/>
          <w:lang w:eastAsia="da-DK"/>
          <w14:ligatures w14:val="none"/>
        </w:rPr>
        <w:t xml:space="preserve">4. De i stk. 1 nævnte rettigheder kan </w:t>
      </w:r>
      <w:proofErr w:type="gramStart"/>
      <w:r w:rsidRPr="004C4622">
        <w:rPr>
          <w:rFonts w:ascii="Georgia" w:eastAsia="Times New Roman" w:hAnsi="Georgia" w:cs="Times New Roman"/>
          <w:color w:val="000000"/>
          <w:kern w:val="0"/>
          <w:lang w:eastAsia="da-DK"/>
          <w14:ligatures w14:val="none"/>
        </w:rPr>
        <w:t>endvidere</w:t>
      </w:r>
      <w:proofErr w:type="gramEnd"/>
      <w:r w:rsidRPr="004C4622">
        <w:rPr>
          <w:rFonts w:ascii="Georgia" w:eastAsia="Times New Roman" w:hAnsi="Georgia" w:cs="Times New Roman"/>
          <w:color w:val="000000"/>
          <w:kern w:val="0"/>
          <w:lang w:eastAsia="da-DK"/>
          <w14:ligatures w14:val="none"/>
        </w:rPr>
        <w:t xml:space="preserve"> inden for særlige områder underkastes restriktioner, som er indført ved lov, og som i et demokratisk samfund tjener almenvellet.</w:t>
      </w:r>
    </w:p>
    <w:p w14:paraId="64765003" w14:textId="77777777" w:rsidR="00000000" w:rsidRDefault="00000000" w:rsidP="004C4622">
      <w:pPr>
        <w:spacing w:line="276" w:lineRule="auto"/>
      </w:pPr>
    </w:p>
    <w:sectPr w:rsidR="00F424FE" w:rsidSect="000E27F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3"/>
    <w:multiLevelType w:val="multilevel"/>
    <w:tmpl w:val="910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C3DC6"/>
    <w:multiLevelType w:val="multilevel"/>
    <w:tmpl w:val="4022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D3D68"/>
    <w:multiLevelType w:val="multilevel"/>
    <w:tmpl w:val="DA2C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C1DB6"/>
    <w:multiLevelType w:val="multilevel"/>
    <w:tmpl w:val="322C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908E1"/>
    <w:multiLevelType w:val="multilevel"/>
    <w:tmpl w:val="7BC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17228"/>
    <w:multiLevelType w:val="multilevel"/>
    <w:tmpl w:val="8AA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11B19"/>
    <w:multiLevelType w:val="multilevel"/>
    <w:tmpl w:val="91C4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2375C"/>
    <w:multiLevelType w:val="hybridMultilevel"/>
    <w:tmpl w:val="6F5804C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74700208">
    <w:abstractNumId w:val="5"/>
  </w:num>
  <w:num w:numId="2" w16cid:durableId="875460971">
    <w:abstractNumId w:val="2"/>
  </w:num>
  <w:num w:numId="3" w16cid:durableId="332489001">
    <w:abstractNumId w:val="7"/>
  </w:num>
  <w:num w:numId="4" w16cid:durableId="435713386">
    <w:abstractNumId w:val="3"/>
  </w:num>
  <w:num w:numId="5" w16cid:durableId="56902448">
    <w:abstractNumId w:val="1"/>
  </w:num>
  <w:num w:numId="6" w16cid:durableId="235894998">
    <w:abstractNumId w:val="0"/>
  </w:num>
  <w:num w:numId="7" w16cid:durableId="1161890833">
    <w:abstractNumId w:val="6"/>
  </w:num>
  <w:num w:numId="8" w16cid:durableId="692999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22"/>
    <w:rsid w:val="000E27F8"/>
    <w:rsid w:val="0028469B"/>
    <w:rsid w:val="004C4622"/>
    <w:rsid w:val="00D1699A"/>
    <w:rsid w:val="00F865F3"/>
    <w:rsid w:val="00FA69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5DC0680"/>
  <w15:chartTrackingRefBased/>
  <w15:docId w15:val="{6C32EEB5-0189-2E44-B420-6AD429A4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C46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C46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4C4622"/>
    <w:pPr>
      <w:spacing w:before="100" w:beforeAutospacing="1" w:after="100" w:afterAutospacing="1"/>
      <w:outlineLvl w:val="2"/>
    </w:pPr>
    <w:rPr>
      <w:rFonts w:ascii="Times New Roman" w:eastAsia="Times New Roman" w:hAnsi="Times New Roman" w:cs="Times New Roman"/>
      <w:b/>
      <w:bCs/>
      <w:kern w:val="0"/>
      <w:sz w:val="27"/>
      <w:szCs w:val="27"/>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C4622"/>
    <w:rPr>
      <w:rFonts w:ascii="Times New Roman" w:eastAsia="Times New Roman" w:hAnsi="Times New Roman" w:cs="Times New Roman"/>
      <w:b/>
      <w:bCs/>
      <w:kern w:val="0"/>
      <w:sz w:val="27"/>
      <w:szCs w:val="27"/>
      <w:lang w:eastAsia="da-DK"/>
      <w14:ligatures w14:val="none"/>
    </w:rPr>
  </w:style>
  <w:style w:type="paragraph" w:styleId="NormalWeb">
    <w:name w:val="Normal (Web)"/>
    <w:basedOn w:val="Normal"/>
    <w:uiPriority w:val="99"/>
    <w:semiHidden/>
    <w:unhideWhenUsed/>
    <w:rsid w:val="004C4622"/>
    <w:pPr>
      <w:spacing w:before="100" w:beforeAutospacing="1" w:after="100" w:afterAutospacing="1"/>
    </w:pPr>
    <w:rPr>
      <w:rFonts w:ascii="Times New Roman" w:eastAsia="Times New Roman" w:hAnsi="Times New Roman" w:cs="Times New Roman"/>
      <w:kern w:val="0"/>
      <w:lang w:eastAsia="da-DK"/>
      <w14:ligatures w14:val="none"/>
    </w:rPr>
  </w:style>
  <w:style w:type="character" w:customStyle="1" w:styleId="Overskrift1Tegn">
    <w:name w:val="Overskrift 1 Tegn"/>
    <w:basedOn w:val="Standardskrifttypeiafsnit"/>
    <w:link w:val="Overskrift1"/>
    <w:uiPriority w:val="9"/>
    <w:rsid w:val="004C462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C462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3210">
      <w:bodyDiv w:val="1"/>
      <w:marLeft w:val="0"/>
      <w:marRight w:val="0"/>
      <w:marTop w:val="0"/>
      <w:marBottom w:val="0"/>
      <w:divBdr>
        <w:top w:val="none" w:sz="0" w:space="0" w:color="auto"/>
        <w:left w:val="none" w:sz="0" w:space="0" w:color="auto"/>
        <w:bottom w:val="none" w:sz="0" w:space="0" w:color="auto"/>
        <w:right w:val="none" w:sz="0" w:space="0" w:color="auto"/>
      </w:divBdr>
      <w:divsChild>
        <w:div w:id="619262763">
          <w:marLeft w:val="0"/>
          <w:marRight w:val="0"/>
          <w:marTop w:val="0"/>
          <w:marBottom w:val="0"/>
          <w:divBdr>
            <w:top w:val="none" w:sz="0" w:space="0" w:color="auto"/>
            <w:left w:val="none" w:sz="0" w:space="0" w:color="auto"/>
            <w:bottom w:val="none" w:sz="0" w:space="0" w:color="auto"/>
            <w:right w:val="none" w:sz="0" w:space="0" w:color="auto"/>
          </w:divBdr>
          <w:divsChild>
            <w:div w:id="1644652509">
              <w:marLeft w:val="0"/>
              <w:marRight w:val="0"/>
              <w:marTop w:val="0"/>
              <w:marBottom w:val="0"/>
              <w:divBdr>
                <w:top w:val="none" w:sz="0" w:space="0" w:color="auto"/>
                <w:left w:val="none" w:sz="0" w:space="0" w:color="auto"/>
                <w:bottom w:val="none" w:sz="0" w:space="0" w:color="auto"/>
                <w:right w:val="none" w:sz="0" w:space="0" w:color="auto"/>
              </w:divBdr>
              <w:divsChild>
                <w:div w:id="118765027">
                  <w:marLeft w:val="0"/>
                  <w:marRight w:val="0"/>
                  <w:marTop w:val="0"/>
                  <w:marBottom w:val="0"/>
                  <w:divBdr>
                    <w:top w:val="none" w:sz="0" w:space="0" w:color="auto"/>
                    <w:left w:val="none" w:sz="0" w:space="0" w:color="auto"/>
                    <w:bottom w:val="none" w:sz="0" w:space="0" w:color="auto"/>
                    <w:right w:val="none" w:sz="0" w:space="0" w:color="auto"/>
                  </w:divBdr>
                </w:div>
              </w:divsChild>
            </w:div>
            <w:div w:id="568224838">
              <w:marLeft w:val="0"/>
              <w:marRight w:val="0"/>
              <w:marTop w:val="0"/>
              <w:marBottom w:val="0"/>
              <w:divBdr>
                <w:top w:val="none" w:sz="0" w:space="0" w:color="auto"/>
                <w:left w:val="none" w:sz="0" w:space="0" w:color="auto"/>
                <w:bottom w:val="none" w:sz="0" w:space="0" w:color="auto"/>
                <w:right w:val="none" w:sz="0" w:space="0" w:color="auto"/>
              </w:divBdr>
              <w:divsChild>
                <w:div w:id="1171607365">
                  <w:marLeft w:val="0"/>
                  <w:marRight w:val="0"/>
                  <w:marTop w:val="0"/>
                  <w:marBottom w:val="0"/>
                  <w:divBdr>
                    <w:top w:val="none" w:sz="0" w:space="0" w:color="auto"/>
                    <w:left w:val="none" w:sz="0" w:space="0" w:color="auto"/>
                    <w:bottom w:val="none" w:sz="0" w:space="0" w:color="auto"/>
                    <w:right w:val="none" w:sz="0" w:space="0" w:color="auto"/>
                  </w:divBdr>
                </w:div>
              </w:divsChild>
            </w:div>
            <w:div w:id="780301863">
              <w:marLeft w:val="0"/>
              <w:marRight w:val="0"/>
              <w:marTop w:val="0"/>
              <w:marBottom w:val="0"/>
              <w:divBdr>
                <w:top w:val="none" w:sz="0" w:space="0" w:color="auto"/>
                <w:left w:val="none" w:sz="0" w:space="0" w:color="auto"/>
                <w:bottom w:val="none" w:sz="0" w:space="0" w:color="auto"/>
                <w:right w:val="none" w:sz="0" w:space="0" w:color="auto"/>
              </w:divBdr>
              <w:divsChild>
                <w:div w:id="1620181870">
                  <w:marLeft w:val="0"/>
                  <w:marRight w:val="0"/>
                  <w:marTop w:val="0"/>
                  <w:marBottom w:val="0"/>
                  <w:divBdr>
                    <w:top w:val="none" w:sz="0" w:space="0" w:color="auto"/>
                    <w:left w:val="none" w:sz="0" w:space="0" w:color="auto"/>
                    <w:bottom w:val="none" w:sz="0" w:space="0" w:color="auto"/>
                    <w:right w:val="none" w:sz="0" w:space="0" w:color="auto"/>
                  </w:divBdr>
                </w:div>
              </w:divsChild>
            </w:div>
            <w:div w:id="141310621">
              <w:marLeft w:val="0"/>
              <w:marRight w:val="0"/>
              <w:marTop w:val="0"/>
              <w:marBottom w:val="0"/>
              <w:divBdr>
                <w:top w:val="none" w:sz="0" w:space="0" w:color="auto"/>
                <w:left w:val="none" w:sz="0" w:space="0" w:color="auto"/>
                <w:bottom w:val="none" w:sz="0" w:space="0" w:color="auto"/>
                <w:right w:val="none" w:sz="0" w:space="0" w:color="auto"/>
              </w:divBdr>
              <w:divsChild>
                <w:div w:id="14606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9081">
      <w:bodyDiv w:val="1"/>
      <w:marLeft w:val="0"/>
      <w:marRight w:val="0"/>
      <w:marTop w:val="0"/>
      <w:marBottom w:val="0"/>
      <w:divBdr>
        <w:top w:val="none" w:sz="0" w:space="0" w:color="auto"/>
        <w:left w:val="none" w:sz="0" w:space="0" w:color="auto"/>
        <w:bottom w:val="none" w:sz="0" w:space="0" w:color="auto"/>
        <w:right w:val="none" w:sz="0" w:space="0" w:color="auto"/>
      </w:divBdr>
      <w:divsChild>
        <w:div w:id="501892388">
          <w:marLeft w:val="0"/>
          <w:marRight w:val="0"/>
          <w:marTop w:val="0"/>
          <w:marBottom w:val="0"/>
          <w:divBdr>
            <w:top w:val="none" w:sz="0" w:space="0" w:color="auto"/>
            <w:left w:val="none" w:sz="0" w:space="0" w:color="auto"/>
            <w:bottom w:val="none" w:sz="0" w:space="0" w:color="auto"/>
            <w:right w:val="none" w:sz="0" w:space="0" w:color="auto"/>
          </w:divBdr>
          <w:divsChild>
            <w:div w:id="549878111">
              <w:marLeft w:val="0"/>
              <w:marRight w:val="0"/>
              <w:marTop w:val="0"/>
              <w:marBottom w:val="0"/>
              <w:divBdr>
                <w:top w:val="none" w:sz="0" w:space="0" w:color="auto"/>
                <w:left w:val="none" w:sz="0" w:space="0" w:color="auto"/>
                <w:bottom w:val="none" w:sz="0" w:space="0" w:color="auto"/>
                <w:right w:val="none" w:sz="0" w:space="0" w:color="auto"/>
              </w:divBdr>
              <w:divsChild>
                <w:div w:id="56713310">
                  <w:marLeft w:val="0"/>
                  <w:marRight w:val="0"/>
                  <w:marTop w:val="0"/>
                  <w:marBottom w:val="0"/>
                  <w:divBdr>
                    <w:top w:val="none" w:sz="0" w:space="0" w:color="auto"/>
                    <w:left w:val="none" w:sz="0" w:space="0" w:color="auto"/>
                    <w:bottom w:val="none" w:sz="0" w:space="0" w:color="auto"/>
                    <w:right w:val="none" w:sz="0" w:space="0" w:color="auto"/>
                  </w:divBdr>
                </w:div>
              </w:divsChild>
            </w:div>
            <w:div w:id="713434133">
              <w:marLeft w:val="0"/>
              <w:marRight w:val="0"/>
              <w:marTop w:val="0"/>
              <w:marBottom w:val="0"/>
              <w:divBdr>
                <w:top w:val="none" w:sz="0" w:space="0" w:color="auto"/>
                <w:left w:val="none" w:sz="0" w:space="0" w:color="auto"/>
                <w:bottom w:val="none" w:sz="0" w:space="0" w:color="auto"/>
                <w:right w:val="none" w:sz="0" w:space="0" w:color="auto"/>
              </w:divBdr>
              <w:divsChild>
                <w:div w:id="14502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6989">
      <w:bodyDiv w:val="1"/>
      <w:marLeft w:val="0"/>
      <w:marRight w:val="0"/>
      <w:marTop w:val="0"/>
      <w:marBottom w:val="0"/>
      <w:divBdr>
        <w:top w:val="none" w:sz="0" w:space="0" w:color="auto"/>
        <w:left w:val="none" w:sz="0" w:space="0" w:color="auto"/>
        <w:bottom w:val="none" w:sz="0" w:space="0" w:color="auto"/>
        <w:right w:val="none" w:sz="0" w:space="0" w:color="auto"/>
      </w:divBdr>
      <w:divsChild>
        <w:div w:id="790054230">
          <w:marLeft w:val="0"/>
          <w:marRight w:val="0"/>
          <w:marTop w:val="0"/>
          <w:marBottom w:val="0"/>
          <w:divBdr>
            <w:top w:val="none" w:sz="0" w:space="0" w:color="auto"/>
            <w:left w:val="none" w:sz="0" w:space="0" w:color="auto"/>
            <w:bottom w:val="none" w:sz="0" w:space="0" w:color="auto"/>
            <w:right w:val="none" w:sz="0" w:space="0" w:color="auto"/>
          </w:divBdr>
          <w:divsChild>
            <w:div w:id="1689140830">
              <w:marLeft w:val="0"/>
              <w:marRight w:val="0"/>
              <w:marTop w:val="0"/>
              <w:marBottom w:val="0"/>
              <w:divBdr>
                <w:top w:val="none" w:sz="0" w:space="0" w:color="auto"/>
                <w:left w:val="none" w:sz="0" w:space="0" w:color="auto"/>
                <w:bottom w:val="none" w:sz="0" w:space="0" w:color="auto"/>
                <w:right w:val="none" w:sz="0" w:space="0" w:color="auto"/>
              </w:divBdr>
              <w:divsChild>
                <w:div w:id="1122110631">
                  <w:marLeft w:val="0"/>
                  <w:marRight w:val="0"/>
                  <w:marTop w:val="0"/>
                  <w:marBottom w:val="0"/>
                  <w:divBdr>
                    <w:top w:val="none" w:sz="0" w:space="0" w:color="auto"/>
                    <w:left w:val="none" w:sz="0" w:space="0" w:color="auto"/>
                    <w:bottom w:val="none" w:sz="0" w:space="0" w:color="auto"/>
                    <w:right w:val="none" w:sz="0" w:space="0" w:color="auto"/>
                  </w:divBdr>
                  <w:divsChild>
                    <w:div w:id="415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3932">
      <w:bodyDiv w:val="1"/>
      <w:marLeft w:val="0"/>
      <w:marRight w:val="0"/>
      <w:marTop w:val="0"/>
      <w:marBottom w:val="0"/>
      <w:divBdr>
        <w:top w:val="none" w:sz="0" w:space="0" w:color="auto"/>
        <w:left w:val="none" w:sz="0" w:space="0" w:color="auto"/>
        <w:bottom w:val="none" w:sz="0" w:space="0" w:color="auto"/>
        <w:right w:val="none" w:sz="0" w:space="0" w:color="auto"/>
      </w:divBdr>
      <w:divsChild>
        <w:div w:id="23332264">
          <w:marLeft w:val="0"/>
          <w:marRight w:val="0"/>
          <w:marTop w:val="0"/>
          <w:marBottom w:val="0"/>
          <w:divBdr>
            <w:top w:val="none" w:sz="0" w:space="0" w:color="auto"/>
            <w:left w:val="none" w:sz="0" w:space="0" w:color="auto"/>
            <w:bottom w:val="none" w:sz="0" w:space="0" w:color="auto"/>
            <w:right w:val="none" w:sz="0" w:space="0" w:color="auto"/>
          </w:divBdr>
          <w:divsChild>
            <w:div w:id="813059995">
              <w:marLeft w:val="0"/>
              <w:marRight w:val="0"/>
              <w:marTop w:val="0"/>
              <w:marBottom w:val="0"/>
              <w:divBdr>
                <w:top w:val="none" w:sz="0" w:space="0" w:color="auto"/>
                <w:left w:val="none" w:sz="0" w:space="0" w:color="auto"/>
                <w:bottom w:val="none" w:sz="0" w:space="0" w:color="auto"/>
                <w:right w:val="none" w:sz="0" w:space="0" w:color="auto"/>
              </w:divBdr>
              <w:divsChild>
                <w:div w:id="638416138">
                  <w:marLeft w:val="0"/>
                  <w:marRight w:val="0"/>
                  <w:marTop w:val="0"/>
                  <w:marBottom w:val="0"/>
                  <w:divBdr>
                    <w:top w:val="none" w:sz="0" w:space="0" w:color="auto"/>
                    <w:left w:val="none" w:sz="0" w:space="0" w:color="auto"/>
                    <w:bottom w:val="none" w:sz="0" w:space="0" w:color="auto"/>
                    <w:right w:val="none" w:sz="0" w:space="0" w:color="auto"/>
                  </w:divBdr>
                  <w:divsChild>
                    <w:div w:id="1412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7930">
      <w:bodyDiv w:val="1"/>
      <w:marLeft w:val="0"/>
      <w:marRight w:val="0"/>
      <w:marTop w:val="0"/>
      <w:marBottom w:val="0"/>
      <w:divBdr>
        <w:top w:val="none" w:sz="0" w:space="0" w:color="auto"/>
        <w:left w:val="none" w:sz="0" w:space="0" w:color="auto"/>
        <w:bottom w:val="none" w:sz="0" w:space="0" w:color="auto"/>
        <w:right w:val="none" w:sz="0" w:space="0" w:color="auto"/>
      </w:divBdr>
      <w:divsChild>
        <w:div w:id="52704851">
          <w:marLeft w:val="0"/>
          <w:marRight w:val="0"/>
          <w:marTop w:val="0"/>
          <w:marBottom w:val="0"/>
          <w:divBdr>
            <w:top w:val="none" w:sz="0" w:space="0" w:color="auto"/>
            <w:left w:val="none" w:sz="0" w:space="0" w:color="auto"/>
            <w:bottom w:val="none" w:sz="0" w:space="0" w:color="auto"/>
            <w:right w:val="none" w:sz="0" w:space="0" w:color="auto"/>
          </w:divBdr>
          <w:divsChild>
            <w:div w:id="1921452198">
              <w:marLeft w:val="0"/>
              <w:marRight w:val="0"/>
              <w:marTop w:val="0"/>
              <w:marBottom w:val="0"/>
              <w:divBdr>
                <w:top w:val="none" w:sz="0" w:space="0" w:color="auto"/>
                <w:left w:val="none" w:sz="0" w:space="0" w:color="auto"/>
                <w:bottom w:val="none" w:sz="0" w:space="0" w:color="auto"/>
                <w:right w:val="none" w:sz="0" w:space="0" w:color="auto"/>
              </w:divBdr>
              <w:divsChild>
                <w:div w:id="343484942">
                  <w:marLeft w:val="0"/>
                  <w:marRight w:val="0"/>
                  <w:marTop w:val="0"/>
                  <w:marBottom w:val="0"/>
                  <w:divBdr>
                    <w:top w:val="none" w:sz="0" w:space="0" w:color="auto"/>
                    <w:left w:val="none" w:sz="0" w:space="0" w:color="auto"/>
                    <w:bottom w:val="none" w:sz="0" w:space="0" w:color="auto"/>
                    <w:right w:val="none" w:sz="0" w:space="0" w:color="auto"/>
                  </w:divBdr>
                </w:div>
              </w:divsChild>
            </w:div>
            <w:div w:id="431314973">
              <w:marLeft w:val="0"/>
              <w:marRight w:val="0"/>
              <w:marTop w:val="0"/>
              <w:marBottom w:val="0"/>
              <w:divBdr>
                <w:top w:val="none" w:sz="0" w:space="0" w:color="auto"/>
                <w:left w:val="none" w:sz="0" w:space="0" w:color="auto"/>
                <w:bottom w:val="none" w:sz="0" w:space="0" w:color="auto"/>
                <w:right w:val="none" w:sz="0" w:space="0" w:color="auto"/>
              </w:divBdr>
              <w:divsChild>
                <w:div w:id="1131632026">
                  <w:marLeft w:val="0"/>
                  <w:marRight w:val="0"/>
                  <w:marTop w:val="0"/>
                  <w:marBottom w:val="0"/>
                  <w:divBdr>
                    <w:top w:val="none" w:sz="0" w:space="0" w:color="auto"/>
                    <w:left w:val="none" w:sz="0" w:space="0" w:color="auto"/>
                    <w:bottom w:val="none" w:sz="0" w:space="0" w:color="auto"/>
                    <w:right w:val="none" w:sz="0" w:space="0" w:color="auto"/>
                  </w:divBdr>
                </w:div>
              </w:divsChild>
            </w:div>
            <w:div w:id="1136722395">
              <w:marLeft w:val="0"/>
              <w:marRight w:val="0"/>
              <w:marTop w:val="0"/>
              <w:marBottom w:val="0"/>
              <w:divBdr>
                <w:top w:val="none" w:sz="0" w:space="0" w:color="auto"/>
                <w:left w:val="none" w:sz="0" w:space="0" w:color="auto"/>
                <w:bottom w:val="none" w:sz="0" w:space="0" w:color="auto"/>
                <w:right w:val="none" w:sz="0" w:space="0" w:color="auto"/>
              </w:divBdr>
              <w:divsChild>
                <w:div w:id="852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1">
      <w:bodyDiv w:val="1"/>
      <w:marLeft w:val="0"/>
      <w:marRight w:val="0"/>
      <w:marTop w:val="0"/>
      <w:marBottom w:val="0"/>
      <w:divBdr>
        <w:top w:val="none" w:sz="0" w:space="0" w:color="auto"/>
        <w:left w:val="none" w:sz="0" w:space="0" w:color="auto"/>
        <w:bottom w:val="none" w:sz="0" w:space="0" w:color="auto"/>
        <w:right w:val="none" w:sz="0" w:space="0" w:color="auto"/>
      </w:divBdr>
      <w:divsChild>
        <w:div w:id="1128934247">
          <w:marLeft w:val="0"/>
          <w:marRight w:val="0"/>
          <w:marTop w:val="0"/>
          <w:marBottom w:val="0"/>
          <w:divBdr>
            <w:top w:val="none" w:sz="0" w:space="0" w:color="auto"/>
            <w:left w:val="none" w:sz="0" w:space="0" w:color="auto"/>
            <w:bottom w:val="none" w:sz="0" w:space="0" w:color="auto"/>
            <w:right w:val="none" w:sz="0" w:space="0" w:color="auto"/>
          </w:divBdr>
          <w:divsChild>
            <w:div w:id="143593331">
              <w:marLeft w:val="0"/>
              <w:marRight w:val="0"/>
              <w:marTop w:val="0"/>
              <w:marBottom w:val="0"/>
              <w:divBdr>
                <w:top w:val="none" w:sz="0" w:space="0" w:color="auto"/>
                <w:left w:val="none" w:sz="0" w:space="0" w:color="auto"/>
                <w:bottom w:val="none" w:sz="0" w:space="0" w:color="auto"/>
                <w:right w:val="none" w:sz="0" w:space="0" w:color="auto"/>
              </w:divBdr>
              <w:divsChild>
                <w:div w:id="1020745437">
                  <w:marLeft w:val="0"/>
                  <w:marRight w:val="0"/>
                  <w:marTop w:val="0"/>
                  <w:marBottom w:val="0"/>
                  <w:divBdr>
                    <w:top w:val="none" w:sz="0" w:space="0" w:color="auto"/>
                    <w:left w:val="none" w:sz="0" w:space="0" w:color="auto"/>
                    <w:bottom w:val="none" w:sz="0" w:space="0" w:color="auto"/>
                    <w:right w:val="none" w:sz="0" w:space="0" w:color="auto"/>
                  </w:divBdr>
                  <w:divsChild>
                    <w:div w:id="14909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4719">
      <w:bodyDiv w:val="1"/>
      <w:marLeft w:val="0"/>
      <w:marRight w:val="0"/>
      <w:marTop w:val="0"/>
      <w:marBottom w:val="0"/>
      <w:divBdr>
        <w:top w:val="none" w:sz="0" w:space="0" w:color="auto"/>
        <w:left w:val="none" w:sz="0" w:space="0" w:color="auto"/>
        <w:bottom w:val="none" w:sz="0" w:space="0" w:color="auto"/>
        <w:right w:val="none" w:sz="0" w:space="0" w:color="auto"/>
      </w:divBdr>
      <w:divsChild>
        <w:div w:id="20740442">
          <w:marLeft w:val="0"/>
          <w:marRight w:val="0"/>
          <w:marTop w:val="0"/>
          <w:marBottom w:val="0"/>
          <w:divBdr>
            <w:top w:val="none" w:sz="0" w:space="0" w:color="auto"/>
            <w:left w:val="none" w:sz="0" w:space="0" w:color="auto"/>
            <w:bottom w:val="none" w:sz="0" w:space="0" w:color="auto"/>
            <w:right w:val="none" w:sz="0" w:space="0" w:color="auto"/>
          </w:divBdr>
          <w:divsChild>
            <w:div w:id="1041250338">
              <w:marLeft w:val="0"/>
              <w:marRight w:val="0"/>
              <w:marTop w:val="0"/>
              <w:marBottom w:val="0"/>
              <w:divBdr>
                <w:top w:val="none" w:sz="0" w:space="0" w:color="auto"/>
                <w:left w:val="none" w:sz="0" w:space="0" w:color="auto"/>
                <w:bottom w:val="none" w:sz="0" w:space="0" w:color="auto"/>
                <w:right w:val="none" w:sz="0" w:space="0" w:color="auto"/>
              </w:divBdr>
              <w:divsChild>
                <w:div w:id="809053282">
                  <w:marLeft w:val="0"/>
                  <w:marRight w:val="0"/>
                  <w:marTop w:val="0"/>
                  <w:marBottom w:val="0"/>
                  <w:divBdr>
                    <w:top w:val="none" w:sz="0" w:space="0" w:color="auto"/>
                    <w:left w:val="none" w:sz="0" w:space="0" w:color="auto"/>
                    <w:bottom w:val="none" w:sz="0" w:space="0" w:color="auto"/>
                    <w:right w:val="none" w:sz="0" w:space="0" w:color="auto"/>
                  </w:divBdr>
                  <w:divsChild>
                    <w:div w:id="11872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02962">
      <w:bodyDiv w:val="1"/>
      <w:marLeft w:val="0"/>
      <w:marRight w:val="0"/>
      <w:marTop w:val="0"/>
      <w:marBottom w:val="0"/>
      <w:divBdr>
        <w:top w:val="none" w:sz="0" w:space="0" w:color="auto"/>
        <w:left w:val="none" w:sz="0" w:space="0" w:color="auto"/>
        <w:bottom w:val="none" w:sz="0" w:space="0" w:color="auto"/>
        <w:right w:val="none" w:sz="0" w:space="0" w:color="auto"/>
      </w:divBdr>
    </w:div>
    <w:div w:id="1548643784">
      <w:bodyDiv w:val="1"/>
      <w:marLeft w:val="0"/>
      <w:marRight w:val="0"/>
      <w:marTop w:val="0"/>
      <w:marBottom w:val="0"/>
      <w:divBdr>
        <w:top w:val="none" w:sz="0" w:space="0" w:color="auto"/>
        <w:left w:val="none" w:sz="0" w:space="0" w:color="auto"/>
        <w:bottom w:val="none" w:sz="0" w:space="0" w:color="auto"/>
        <w:right w:val="none" w:sz="0" w:space="0" w:color="auto"/>
      </w:divBdr>
      <w:divsChild>
        <w:div w:id="931932969">
          <w:marLeft w:val="0"/>
          <w:marRight w:val="0"/>
          <w:marTop w:val="0"/>
          <w:marBottom w:val="0"/>
          <w:divBdr>
            <w:top w:val="none" w:sz="0" w:space="0" w:color="auto"/>
            <w:left w:val="none" w:sz="0" w:space="0" w:color="auto"/>
            <w:bottom w:val="none" w:sz="0" w:space="0" w:color="auto"/>
            <w:right w:val="none" w:sz="0" w:space="0" w:color="auto"/>
          </w:divBdr>
          <w:divsChild>
            <w:div w:id="1197348630">
              <w:marLeft w:val="0"/>
              <w:marRight w:val="0"/>
              <w:marTop w:val="0"/>
              <w:marBottom w:val="0"/>
              <w:divBdr>
                <w:top w:val="none" w:sz="0" w:space="0" w:color="auto"/>
                <w:left w:val="none" w:sz="0" w:space="0" w:color="auto"/>
                <w:bottom w:val="none" w:sz="0" w:space="0" w:color="auto"/>
                <w:right w:val="none" w:sz="0" w:space="0" w:color="auto"/>
              </w:divBdr>
              <w:divsChild>
                <w:div w:id="1851212733">
                  <w:marLeft w:val="0"/>
                  <w:marRight w:val="0"/>
                  <w:marTop w:val="0"/>
                  <w:marBottom w:val="0"/>
                  <w:divBdr>
                    <w:top w:val="none" w:sz="0" w:space="0" w:color="auto"/>
                    <w:left w:val="none" w:sz="0" w:space="0" w:color="auto"/>
                    <w:bottom w:val="none" w:sz="0" w:space="0" w:color="auto"/>
                    <w:right w:val="none" w:sz="0" w:space="0" w:color="auto"/>
                  </w:divBdr>
                  <w:divsChild>
                    <w:div w:id="4058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1175">
      <w:bodyDiv w:val="1"/>
      <w:marLeft w:val="0"/>
      <w:marRight w:val="0"/>
      <w:marTop w:val="0"/>
      <w:marBottom w:val="0"/>
      <w:divBdr>
        <w:top w:val="none" w:sz="0" w:space="0" w:color="auto"/>
        <w:left w:val="none" w:sz="0" w:space="0" w:color="auto"/>
        <w:bottom w:val="none" w:sz="0" w:space="0" w:color="auto"/>
        <w:right w:val="none" w:sz="0" w:space="0" w:color="auto"/>
      </w:divBdr>
      <w:divsChild>
        <w:div w:id="1373455070">
          <w:marLeft w:val="0"/>
          <w:marRight w:val="0"/>
          <w:marTop w:val="0"/>
          <w:marBottom w:val="0"/>
          <w:divBdr>
            <w:top w:val="none" w:sz="0" w:space="0" w:color="auto"/>
            <w:left w:val="none" w:sz="0" w:space="0" w:color="auto"/>
            <w:bottom w:val="none" w:sz="0" w:space="0" w:color="auto"/>
            <w:right w:val="none" w:sz="0" w:space="0" w:color="auto"/>
          </w:divBdr>
          <w:divsChild>
            <w:div w:id="148136946">
              <w:marLeft w:val="0"/>
              <w:marRight w:val="0"/>
              <w:marTop w:val="0"/>
              <w:marBottom w:val="0"/>
              <w:divBdr>
                <w:top w:val="none" w:sz="0" w:space="0" w:color="auto"/>
                <w:left w:val="none" w:sz="0" w:space="0" w:color="auto"/>
                <w:bottom w:val="none" w:sz="0" w:space="0" w:color="auto"/>
                <w:right w:val="none" w:sz="0" w:space="0" w:color="auto"/>
              </w:divBdr>
              <w:divsChild>
                <w:div w:id="434056092">
                  <w:marLeft w:val="0"/>
                  <w:marRight w:val="0"/>
                  <w:marTop w:val="0"/>
                  <w:marBottom w:val="0"/>
                  <w:divBdr>
                    <w:top w:val="none" w:sz="0" w:space="0" w:color="auto"/>
                    <w:left w:val="none" w:sz="0" w:space="0" w:color="auto"/>
                    <w:bottom w:val="none" w:sz="0" w:space="0" w:color="auto"/>
                    <w:right w:val="none" w:sz="0" w:space="0" w:color="auto"/>
                  </w:divBdr>
                  <w:divsChild>
                    <w:div w:id="187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4624">
      <w:bodyDiv w:val="1"/>
      <w:marLeft w:val="0"/>
      <w:marRight w:val="0"/>
      <w:marTop w:val="0"/>
      <w:marBottom w:val="0"/>
      <w:divBdr>
        <w:top w:val="none" w:sz="0" w:space="0" w:color="auto"/>
        <w:left w:val="none" w:sz="0" w:space="0" w:color="auto"/>
        <w:bottom w:val="none" w:sz="0" w:space="0" w:color="auto"/>
        <w:right w:val="none" w:sz="0" w:space="0" w:color="auto"/>
      </w:divBdr>
      <w:divsChild>
        <w:div w:id="644311560">
          <w:marLeft w:val="0"/>
          <w:marRight w:val="0"/>
          <w:marTop w:val="0"/>
          <w:marBottom w:val="0"/>
          <w:divBdr>
            <w:top w:val="none" w:sz="0" w:space="0" w:color="auto"/>
            <w:left w:val="none" w:sz="0" w:space="0" w:color="auto"/>
            <w:bottom w:val="none" w:sz="0" w:space="0" w:color="auto"/>
            <w:right w:val="none" w:sz="0" w:space="0" w:color="auto"/>
          </w:divBdr>
          <w:divsChild>
            <w:div w:id="901597977">
              <w:marLeft w:val="0"/>
              <w:marRight w:val="0"/>
              <w:marTop w:val="0"/>
              <w:marBottom w:val="0"/>
              <w:divBdr>
                <w:top w:val="none" w:sz="0" w:space="0" w:color="auto"/>
                <w:left w:val="none" w:sz="0" w:space="0" w:color="auto"/>
                <w:bottom w:val="none" w:sz="0" w:space="0" w:color="auto"/>
                <w:right w:val="none" w:sz="0" w:space="0" w:color="auto"/>
              </w:divBdr>
              <w:divsChild>
                <w:div w:id="76366747">
                  <w:marLeft w:val="0"/>
                  <w:marRight w:val="0"/>
                  <w:marTop w:val="0"/>
                  <w:marBottom w:val="0"/>
                  <w:divBdr>
                    <w:top w:val="none" w:sz="0" w:space="0" w:color="auto"/>
                    <w:left w:val="none" w:sz="0" w:space="0" w:color="auto"/>
                    <w:bottom w:val="none" w:sz="0" w:space="0" w:color="auto"/>
                    <w:right w:val="none" w:sz="0" w:space="0" w:color="auto"/>
                  </w:divBdr>
                  <w:divsChild>
                    <w:div w:id="17966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740">
      <w:bodyDiv w:val="1"/>
      <w:marLeft w:val="0"/>
      <w:marRight w:val="0"/>
      <w:marTop w:val="0"/>
      <w:marBottom w:val="0"/>
      <w:divBdr>
        <w:top w:val="none" w:sz="0" w:space="0" w:color="auto"/>
        <w:left w:val="none" w:sz="0" w:space="0" w:color="auto"/>
        <w:bottom w:val="none" w:sz="0" w:space="0" w:color="auto"/>
        <w:right w:val="none" w:sz="0" w:space="0" w:color="auto"/>
      </w:divBdr>
      <w:divsChild>
        <w:div w:id="1067529222">
          <w:marLeft w:val="0"/>
          <w:marRight w:val="0"/>
          <w:marTop w:val="0"/>
          <w:marBottom w:val="0"/>
          <w:divBdr>
            <w:top w:val="none" w:sz="0" w:space="0" w:color="auto"/>
            <w:left w:val="none" w:sz="0" w:space="0" w:color="auto"/>
            <w:bottom w:val="none" w:sz="0" w:space="0" w:color="auto"/>
            <w:right w:val="none" w:sz="0" w:space="0" w:color="auto"/>
          </w:divBdr>
          <w:divsChild>
            <w:div w:id="463233447">
              <w:marLeft w:val="0"/>
              <w:marRight w:val="0"/>
              <w:marTop w:val="0"/>
              <w:marBottom w:val="0"/>
              <w:divBdr>
                <w:top w:val="none" w:sz="0" w:space="0" w:color="auto"/>
                <w:left w:val="none" w:sz="0" w:space="0" w:color="auto"/>
                <w:bottom w:val="none" w:sz="0" w:space="0" w:color="auto"/>
                <w:right w:val="none" w:sz="0" w:space="0" w:color="auto"/>
              </w:divBdr>
              <w:divsChild>
                <w:div w:id="262805506">
                  <w:marLeft w:val="0"/>
                  <w:marRight w:val="0"/>
                  <w:marTop w:val="0"/>
                  <w:marBottom w:val="0"/>
                  <w:divBdr>
                    <w:top w:val="none" w:sz="0" w:space="0" w:color="auto"/>
                    <w:left w:val="none" w:sz="0" w:space="0" w:color="auto"/>
                    <w:bottom w:val="none" w:sz="0" w:space="0" w:color="auto"/>
                    <w:right w:val="none" w:sz="0" w:space="0" w:color="auto"/>
                  </w:divBdr>
                </w:div>
              </w:divsChild>
            </w:div>
            <w:div w:id="1432315319">
              <w:marLeft w:val="0"/>
              <w:marRight w:val="0"/>
              <w:marTop w:val="0"/>
              <w:marBottom w:val="0"/>
              <w:divBdr>
                <w:top w:val="none" w:sz="0" w:space="0" w:color="auto"/>
                <w:left w:val="none" w:sz="0" w:space="0" w:color="auto"/>
                <w:bottom w:val="none" w:sz="0" w:space="0" w:color="auto"/>
                <w:right w:val="none" w:sz="0" w:space="0" w:color="auto"/>
              </w:divBdr>
              <w:divsChild>
                <w:div w:id="2108038802">
                  <w:marLeft w:val="0"/>
                  <w:marRight w:val="0"/>
                  <w:marTop w:val="0"/>
                  <w:marBottom w:val="0"/>
                  <w:divBdr>
                    <w:top w:val="none" w:sz="0" w:space="0" w:color="auto"/>
                    <w:left w:val="none" w:sz="0" w:space="0" w:color="auto"/>
                    <w:bottom w:val="none" w:sz="0" w:space="0" w:color="auto"/>
                    <w:right w:val="none" w:sz="0" w:space="0" w:color="auto"/>
                  </w:divBdr>
                </w:div>
              </w:divsChild>
            </w:div>
            <w:div w:id="401752588">
              <w:marLeft w:val="0"/>
              <w:marRight w:val="0"/>
              <w:marTop w:val="0"/>
              <w:marBottom w:val="0"/>
              <w:divBdr>
                <w:top w:val="none" w:sz="0" w:space="0" w:color="auto"/>
                <w:left w:val="none" w:sz="0" w:space="0" w:color="auto"/>
                <w:bottom w:val="none" w:sz="0" w:space="0" w:color="auto"/>
                <w:right w:val="none" w:sz="0" w:space="0" w:color="auto"/>
              </w:divBdr>
              <w:divsChild>
                <w:div w:id="1220089918">
                  <w:marLeft w:val="0"/>
                  <w:marRight w:val="0"/>
                  <w:marTop w:val="0"/>
                  <w:marBottom w:val="0"/>
                  <w:divBdr>
                    <w:top w:val="none" w:sz="0" w:space="0" w:color="auto"/>
                    <w:left w:val="none" w:sz="0" w:space="0" w:color="auto"/>
                    <w:bottom w:val="none" w:sz="0" w:space="0" w:color="auto"/>
                    <w:right w:val="none" w:sz="0" w:space="0" w:color="auto"/>
                  </w:divBdr>
                </w:div>
              </w:divsChild>
            </w:div>
            <w:div w:id="510263903">
              <w:marLeft w:val="0"/>
              <w:marRight w:val="0"/>
              <w:marTop w:val="0"/>
              <w:marBottom w:val="0"/>
              <w:divBdr>
                <w:top w:val="none" w:sz="0" w:space="0" w:color="auto"/>
                <w:left w:val="none" w:sz="0" w:space="0" w:color="auto"/>
                <w:bottom w:val="none" w:sz="0" w:space="0" w:color="auto"/>
                <w:right w:val="none" w:sz="0" w:space="0" w:color="auto"/>
              </w:divBdr>
              <w:divsChild>
                <w:div w:id="15753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1">
          <w:marLeft w:val="0"/>
          <w:marRight w:val="0"/>
          <w:marTop w:val="0"/>
          <w:marBottom w:val="0"/>
          <w:divBdr>
            <w:top w:val="none" w:sz="0" w:space="0" w:color="auto"/>
            <w:left w:val="none" w:sz="0" w:space="0" w:color="auto"/>
            <w:bottom w:val="none" w:sz="0" w:space="0" w:color="auto"/>
            <w:right w:val="none" w:sz="0" w:space="0" w:color="auto"/>
          </w:divBdr>
          <w:divsChild>
            <w:div w:id="167333404">
              <w:marLeft w:val="0"/>
              <w:marRight w:val="0"/>
              <w:marTop w:val="0"/>
              <w:marBottom w:val="0"/>
              <w:divBdr>
                <w:top w:val="none" w:sz="0" w:space="0" w:color="auto"/>
                <w:left w:val="none" w:sz="0" w:space="0" w:color="auto"/>
                <w:bottom w:val="none" w:sz="0" w:space="0" w:color="auto"/>
                <w:right w:val="none" w:sz="0" w:space="0" w:color="auto"/>
              </w:divBdr>
              <w:divsChild>
                <w:div w:id="1583493564">
                  <w:marLeft w:val="0"/>
                  <w:marRight w:val="0"/>
                  <w:marTop w:val="0"/>
                  <w:marBottom w:val="0"/>
                  <w:divBdr>
                    <w:top w:val="none" w:sz="0" w:space="0" w:color="auto"/>
                    <w:left w:val="none" w:sz="0" w:space="0" w:color="auto"/>
                    <w:bottom w:val="none" w:sz="0" w:space="0" w:color="auto"/>
                    <w:right w:val="none" w:sz="0" w:space="0" w:color="auto"/>
                  </w:divBdr>
                </w:div>
              </w:divsChild>
            </w:div>
            <w:div w:id="1532955050">
              <w:marLeft w:val="0"/>
              <w:marRight w:val="0"/>
              <w:marTop w:val="0"/>
              <w:marBottom w:val="0"/>
              <w:divBdr>
                <w:top w:val="none" w:sz="0" w:space="0" w:color="auto"/>
                <w:left w:val="none" w:sz="0" w:space="0" w:color="auto"/>
                <w:bottom w:val="none" w:sz="0" w:space="0" w:color="auto"/>
                <w:right w:val="none" w:sz="0" w:space="0" w:color="auto"/>
              </w:divBdr>
              <w:divsChild>
                <w:div w:id="3654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7127">
      <w:bodyDiv w:val="1"/>
      <w:marLeft w:val="0"/>
      <w:marRight w:val="0"/>
      <w:marTop w:val="0"/>
      <w:marBottom w:val="0"/>
      <w:divBdr>
        <w:top w:val="none" w:sz="0" w:space="0" w:color="auto"/>
        <w:left w:val="none" w:sz="0" w:space="0" w:color="auto"/>
        <w:bottom w:val="none" w:sz="0" w:space="0" w:color="auto"/>
        <w:right w:val="none" w:sz="0" w:space="0" w:color="auto"/>
      </w:divBdr>
      <w:divsChild>
        <w:div w:id="205994902">
          <w:marLeft w:val="0"/>
          <w:marRight w:val="0"/>
          <w:marTop w:val="0"/>
          <w:marBottom w:val="0"/>
          <w:divBdr>
            <w:top w:val="none" w:sz="0" w:space="0" w:color="auto"/>
            <w:left w:val="none" w:sz="0" w:space="0" w:color="auto"/>
            <w:bottom w:val="none" w:sz="0" w:space="0" w:color="auto"/>
            <w:right w:val="none" w:sz="0" w:space="0" w:color="auto"/>
          </w:divBdr>
          <w:divsChild>
            <w:div w:id="1673024351">
              <w:marLeft w:val="0"/>
              <w:marRight w:val="0"/>
              <w:marTop w:val="0"/>
              <w:marBottom w:val="0"/>
              <w:divBdr>
                <w:top w:val="none" w:sz="0" w:space="0" w:color="auto"/>
                <w:left w:val="none" w:sz="0" w:space="0" w:color="auto"/>
                <w:bottom w:val="none" w:sz="0" w:space="0" w:color="auto"/>
                <w:right w:val="none" w:sz="0" w:space="0" w:color="auto"/>
              </w:divBdr>
              <w:divsChild>
                <w:div w:id="796920588">
                  <w:marLeft w:val="0"/>
                  <w:marRight w:val="0"/>
                  <w:marTop w:val="0"/>
                  <w:marBottom w:val="0"/>
                  <w:divBdr>
                    <w:top w:val="none" w:sz="0" w:space="0" w:color="auto"/>
                    <w:left w:val="none" w:sz="0" w:space="0" w:color="auto"/>
                    <w:bottom w:val="none" w:sz="0" w:space="0" w:color="auto"/>
                    <w:right w:val="none" w:sz="0" w:space="0" w:color="auto"/>
                  </w:divBdr>
                  <w:divsChild>
                    <w:div w:id="7394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4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449">
          <w:marLeft w:val="0"/>
          <w:marRight w:val="0"/>
          <w:marTop w:val="0"/>
          <w:marBottom w:val="0"/>
          <w:divBdr>
            <w:top w:val="none" w:sz="0" w:space="0" w:color="auto"/>
            <w:left w:val="none" w:sz="0" w:space="0" w:color="auto"/>
            <w:bottom w:val="none" w:sz="0" w:space="0" w:color="auto"/>
            <w:right w:val="none" w:sz="0" w:space="0" w:color="auto"/>
          </w:divBdr>
          <w:divsChild>
            <w:div w:id="1272666531">
              <w:marLeft w:val="0"/>
              <w:marRight w:val="0"/>
              <w:marTop w:val="0"/>
              <w:marBottom w:val="0"/>
              <w:divBdr>
                <w:top w:val="none" w:sz="0" w:space="0" w:color="auto"/>
                <w:left w:val="none" w:sz="0" w:space="0" w:color="auto"/>
                <w:bottom w:val="none" w:sz="0" w:space="0" w:color="auto"/>
                <w:right w:val="none" w:sz="0" w:space="0" w:color="auto"/>
              </w:divBdr>
              <w:divsChild>
                <w:div w:id="1925843740">
                  <w:marLeft w:val="0"/>
                  <w:marRight w:val="0"/>
                  <w:marTop w:val="0"/>
                  <w:marBottom w:val="0"/>
                  <w:divBdr>
                    <w:top w:val="none" w:sz="0" w:space="0" w:color="auto"/>
                    <w:left w:val="none" w:sz="0" w:space="0" w:color="auto"/>
                    <w:bottom w:val="none" w:sz="0" w:space="0" w:color="auto"/>
                    <w:right w:val="none" w:sz="0" w:space="0" w:color="auto"/>
                  </w:divBdr>
                  <w:divsChild>
                    <w:div w:id="3533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3026">
      <w:bodyDiv w:val="1"/>
      <w:marLeft w:val="0"/>
      <w:marRight w:val="0"/>
      <w:marTop w:val="0"/>
      <w:marBottom w:val="0"/>
      <w:divBdr>
        <w:top w:val="none" w:sz="0" w:space="0" w:color="auto"/>
        <w:left w:val="none" w:sz="0" w:space="0" w:color="auto"/>
        <w:bottom w:val="none" w:sz="0" w:space="0" w:color="auto"/>
        <w:right w:val="none" w:sz="0" w:space="0" w:color="auto"/>
      </w:divBdr>
      <w:divsChild>
        <w:div w:id="998388182">
          <w:marLeft w:val="0"/>
          <w:marRight w:val="0"/>
          <w:marTop w:val="0"/>
          <w:marBottom w:val="0"/>
          <w:divBdr>
            <w:top w:val="none" w:sz="0" w:space="0" w:color="auto"/>
            <w:left w:val="none" w:sz="0" w:space="0" w:color="auto"/>
            <w:bottom w:val="none" w:sz="0" w:space="0" w:color="auto"/>
            <w:right w:val="none" w:sz="0" w:space="0" w:color="auto"/>
          </w:divBdr>
          <w:divsChild>
            <w:div w:id="95294460">
              <w:marLeft w:val="0"/>
              <w:marRight w:val="0"/>
              <w:marTop w:val="0"/>
              <w:marBottom w:val="0"/>
              <w:divBdr>
                <w:top w:val="none" w:sz="0" w:space="0" w:color="auto"/>
                <w:left w:val="none" w:sz="0" w:space="0" w:color="auto"/>
                <w:bottom w:val="none" w:sz="0" w:space="0" w:color="auto"/>
                <w:right w:val="none" w:sz="0" w:space="0" w:color="auto"/>
              </w:divBdr>
              <w:divsChild>
                <w:div w:id="474106091">
                  <w:marLeft w:val="0"/>
                  <w:marRight w:val="0"/>
                  <w:marTop w:val="0"/>
                  <w:marBottom w:val="0"/>
                  <w:divBdr>
                    <w:top w:val="none" w:sz="0" w:space="0" w:color="auto"/>
                    <w:left w:val="none" w:sz="0" w:space="0" w:color="auto"/>
                    <w:bottom w:val="none" w:sz="0" w:space="0" w:color="auto"/>
                    <w:right w:val="none" w:sz="0" w:space="0" w:color="auto"/>
                  </w:divBdr>
                  <w:divsChild>
                    <w:div w:id="3605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2702</Characters>
  <Application>Microsoft Office Word</Application>
  <DocSecurity>0</DocSecurity>
  <Lines>48</Lines>
  <Paragraphs>16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Ibeline Sørensen</dc:creator>
  <cp:keywords/>
  <dc:description/>
  <cp:lastModifiedBy>Mia Ibeline Sørensen</cp:lastModifiedBy>
  <cp:revision>2</cp:revision>
  <dcterms:created xsi:type="dcterms:W3CDTF">2023-08-22T09:11:00Z</dcterms:created>
  <dcterms:modified xsi:type="dcterms:W3CDTF">2023-08-22T09:19:00Z</dcterms:modified>
</cp:coreProperties>
</file>